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C4564" w:rsidRDefault="00732B4C" w:rsidP="0044795A">
      <w:pPr>
        <w:spacing w:line="276" w:lineRule="auto"/>
        <w:jc w:val="center"/>
        <w:rPr>
          <w:rFonts w:ascii="Times New Roman" w:hAnsi="Times New Roman"/>
          <w:b/>
          <w:sz w:val="24"/>
          <w:szCs w:val="24"/>
        </w:rPr>
      </w:pPr>
      <w:bookmarkStart w:id="0" w:name="_GoBack"/>
      <w:bookmarkEnd w:id="0"/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3457575" cy="752475"/>
            <wp:effectExtent l="19050" t="0" r="9525" b="0"/>
            <wp:docPr id="1" name="Рисунок 1" descr="Лого и ооо ги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Лого и ооо гип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7575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4564" w:rsidRDefault="00EC4564" w:rsidP="0044795A">
      <w:pPr>
        <w:spacing w:line="276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EC4564" w:rsidRDefault="00EC4564" w:rsidP="0044795A">
      <w:pPr>
        <w:spacing w:line="276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EC4564" w:rsidRDefault="00EC4564" w:rsidP="0044795A">
      <w:pPr>
        <w:spacing w:line="276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EC4564" w:rsidRDefault="00EC4564" w:rsidP="0044795A">
      <w:pPr>
        <w:spacing w:line="276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EC4564" w:rsidRDefault="00EC4564" w:rsidP="0044795A">
      <w:pPr>
        <w:spacing w:line="276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EC4564" w:rsidRDefault="00EC4564" w:rsidP="0044795A">
      <w:pPr>
        <w:spacing w:line="276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197730" w:rsidRDefault="00197730" w:rsidP="0044795A">
      <w:pPr>
        <w:spacing w:line="276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197730" w:rsidRDefault="00197730" w:rsidP="0044795A">
      <w:pPr>
        <w:spacing w:line="276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432B37" w:rsidRDefault="00432B37" w:rsidP="0044795A">
      <w:pPr>
        <w:spacing w:line="276" w:lineRule="auto"/>
        <w:jc w:val="center"/>
        <w:rPr>
          <w:rFonts w:ascii="Times New Roman" w:hAnsi="Times New Roman"/>
          <w:b/>
          <w:i/>
          <w:sz w:val="32"/>
          <w:szCs w:val="32"/>
        </w:rPr>
      </w:pPr>
    </w:p>
    <w:p w:rsidR="004672EE" w:rsidRDefault="004672EE" w:rsidP="0044795A">
      <w:pPr>
        <w:spacing w:line="276" w:lineRule="auto"/>
        <w:jc w:val="center"/>
        <w:rPr>
          <w:rFonts w:ascii="Times New Roman" w:hAnsi="Times New Roman"/>
          <w:b/>
          <w:i/>
          <w:sz w:val="32"/>
          <w:szCs w:val="32"/>
        </w:rPr>
      </w:pPr>
    </w:p>
    <w:p w:rsidR="00E31736" w:rsidRDefault="00E31736" w:rsidP="0044795A">
      <w:pPr>
        <w:spacing w:line="276" w:lineRule="auto"/>
        <w:jc w:val="center"/>
        <w:rPr>
          <w:rFonts w:ascii="Times New Roman" w:hAnsi="Times New Roman"/>
          <w:b/>
          <w:i/>
          <w:sz w:val="36"/>
          <w:szCs w:val="36"/>
        </w:rPr>
      </w:pPr>
    </w:p>
    <w:p w:rsidR="00076B80" w:rsidRDefault="00076B80" w:rsidP="0044795A">
      <w:pPr>
        <w:spacing w:line="276" w:lineRule="auto"/>
        <w:jc w:val="center"/>
        <w:rPr>
          <w:rFonts w:ascii="Times New Roman" w:hAnsi="Times New Roman"/>
          <w:b/>
          <w:i/>
          <w:sz w:val="36"/>
          <w:szCs w:val="36"/>
        </w:rPr>
      </w:pPr>
    </w:p>
    <w:p w:rsidR="00076B80" w:rsidRDefault="00076B80" w:rsidP="0044795A">
      <w:pPr>
        <w:spacing w:line="276" w:lineRule="auto"/>
        <w:jc w:val="center"/>
        <w:rPr>
          <w:rFonts w:ascii="Times New Roman" w:hAnsi="Times New Roman"/>
          <w:b/>
          <w:i/>
          <w:sz w:val="36"/>
          <w:szCs w:val="36"/>
        </w:rPr>
      </w:pPr>
    </w:p>
    <w:p w:rsidR="00076B80" w:rsidRPr="00E31736" w:rsidRDefault="00076B80" w:rsidP="0044795A">
      <w:pPr>
        <w:spacing w:line="276" w:lineRule="auto"/>
        <w:jc w:val="center"/>
        <w:rPr>
          <w:rFonts w:ascii="Times New Roman" w:hAnsi="Times New Roman"/>
          <w:b/>
          <w:i/>
          <w:sz w:val="36"/>
          <w:szCs w:val="36"/>
        </w:rPr>
      </w:pPr>
    </w:p>
    <w:p w:rsidR="00984A24" w:rsidRDefault="00984A24" w:rsidP="0044795A">
      <w:pPr>
        <w:spacing w:line="276" w:lineRule="auto"/>
        <w:jc w:val="center"/>
        <w:rPr>
          <w:rFonts w:ascii="Times New Roman" w:hAnsi="Times New Roman"/>
          <w:sz w:val="28"/>
          <w:szCs w:val="28"/>
        </w:rPr>
      </w:pPr>
    </w:p>
    <w:p w:rsidR="00984A24" w:rsidRDefault="00984A24" w:rsidP="0044795A">
      <w:pPr>
        <w:spacing w:line="276" w:lineRule="auto"/>
        <w:jc w:val="center"/>
        <w:rPr>
          <w:rFonts w:ascii="Times New Roman" w:hAnsi="Times New Roman"/>
          <w:sz w:val="28"/>
          <w:szCs w:val="28"/>
        </w:rPr>
      </w:pPr>
    </w:p>
    <w:p w:rsidR="00984A24" w:rsidRDefault="00984A24" w:rsidP="0044795A">
      <w:pPr>
        <w:spacing w:line="276" w:lineRule="auto"/>
        <w:jc w:val="center"/>
        <w:rPr>
          <w:rFonts w:ascii="Times New Roman" w:hAnsi="Times New Roman"/>
          <w:sz w:val="28"/>
          <w:szCs w:val="28"/>
        </w:rPr>
      </w:pPr>
    </w:p>
    <w:p w:rsidR="00984A24" w:rsidRDefault="00984A24" w:rsidP="0044795A">
      <w:pPr>
        <w:spacing w:line="276" w:lineRule="auto"/>
        <w:jc w:val="center"/>
        <w:rPr>
          <w:rFonts w:ascii="Times New Roman" w:hAnsi="Times New Roman"/>
          <w:sz w:val="28"/>
          <w:szCs w:val="28"/>
        </w:rPr>
      </w:pPr>
    </w:p>
    <w:p w:rsidR="00984A24" w:rsidRDefault="00984A24" w:rsidP="0044795A">
      <w:pPr>
        <w:spacing w:line="276" w:lineRule="auto"/>
        <w:jc w:val="center"/>
        <w:rPr>
          <w:rFonts w:ascii="Times New Roman" w:hAnsi="Times New Roman"/>
          <w:sz w:val="28"/>
          <w:szCs w:val="28"/>
        </w:rPr>
      </w:pPr>
    </w:p>
    <w:p w:rsidR="00984A24" w:rsidRDefault="00984A24" w:rsidP="0044795A">
      <w:pPr>
        <w:spacing w:line="276" w:lineRule="auto"/>
        <w:jc w:val="center"/>
        <w:rPr>
          <w:rFonts w:ascii="Times New Roman" w:hAnsi="Times New Roman"/>
          <w:sz w:val="28"/>
          <w:szCs w:val="28"/>
        </w:rPr>
      </w:pPr>
    </w:p>
    <w:p w:rsidR="00804588" w:rsidRPr="008D6AA8" w:rsidRDefault="00D73F28" w:rsidP="0044795A">
      <w:pPr>
        <w:spacing w:line="276" w:lineRule="auto"/>
        <w:jc w:val="center"/>
        <w:rPr>
          <w:rFonts w:ascii="Times New Roman" w:hAnsi="Times New Roman"/>
          <w:sz w:val="28"/>
          <w:szCs w:val="28"/>
        </w:rPr>
      </w:pPr>
      <w:r w:rsidRPr="00174B28">
        <w:rPr>
          <w:rFonts w:ascii="Times New Roman" w:hAnsi="Times New Roman"/>
          <w:sz w:val="28"/>
          <w:szCs w:val="28"/>
        </w:rPr>
        <w:t xml:space="preserve">Внесение изменений </w:t>
      </w:r>
      <w:r w:rsidR="0082253E" w:rsidRPr="008D6AA8">
        <w:rPr>
          <w:rFonts w:ascii="Times New Roman" w:hAnsi="Times New Roman"/>
          <w:sz w:val="28"/>
          <w:szCs w:val="28"/>
        </w:rPr>
        <w:t xml:space="preserve">в </w:t>
      </w:r>
      <w:r w:rsidR="0063657D">
        <w:rPr>
          <w:rFonts w:ascii="Times New Roman" w:hAnsi="Times New Roman"/>
          <w:sz w:val="28"/>
          <w:szCs w:val="28"/>
        </w:rPr>
        <w:t xml:space="preserve">том </w:t>
      </w:r>
      <w:r w:rsidR="00220E90">
        <w:rPr>
          <w:rFonts w:ascii="Times New Roman" w:hAnsi="Times New Roman"/>
          <w:sz w:val="28"/>
          <w:szCs w:val="28"/>
          <w:lang w:val="en-US"/>
        </w:rPr>
        <w:t>I</w:t>
      </w:r>
      <w:r w:rsidRPr="008D6AA8">
        <w:rPr>
          <w:rFonts w:ascii="Times New Roman" w:hAnsi="Times New Roman"/>
          <w:sz w:val="28"/>
          <w:szCs w:val="28"/>
        </w:rPr>
        <w:t xml:space="preserve"> </w:t>
      </w:r>
    </w:p>
    <w:p w:rsidR="00432B37" w:rsidRPr="008D6AA8" w:rsidRDefault="00D73F28" w:rsidP="0044795A">
      <w:pPr>
        <w:spacing w:line="276" w:lineRule="auto"/>
        <w:jc w:val="center"/>
        <w:rPr>
          <w:rFonts w:ascii="Times New Roman" w:hAnsi="Times New Roman"/>
          <w:b/>
          <w:i/>
          <w:sz w:val="36"/>
          <w:szCs w:val="36"/>
        </w:rPr>
      </w:pPr>
      <w:r w:rsidRPr="008D6AA8">
        <w:rPr>
          <w:rFonts w:ascii="Times New Roman" w:hAnsi="Times New Roman"/>
          <w:sz w:val="28"/>
          <w:szCs w:val="28"/>
        </w:rPr>
        <w:t>«Положени</w:t>
      </w:r>
      <w:r w:rsidR="00507FA9">
        <w:rPr>
          <w:rFonts w:ascii="Times New Roman" w:hAnsi="Times New Roman"/>
          <w:sz w:val="28"/>
          <w:szCs w:val="28"/>
        </w:rPr>
        <w:t>е</w:t>
      </w:r>
      <w:r w:rsidRPr="008D6AA8">
        <w:rPr>
          <w:rFonts w:ascii="Times New Roman" w:hAnsi="Times New Roman"/>
          <w:sz w:val="28"/>
          <w:szCs w:val="28"/>
        </w:rPr>
        <w:t xml:space="preserve"> о территориальном планировании</w:t>
      </w:r>
      <w:r w:rsidR="00706A7D">
        <w:rPr>
          <w:rFonts w:ascii="Times New Roman" w:hAnsi="Times New Roman"/>
          <w:sz w:val="28"/>
          <w:szCs w:val="28"/>
        </w:rPr>
        <w:t xml:space="preserve"> </w:t>
      </w:r>
      <w:r w:rsidR="00082738">
        <w:rPr>
          <w:rFonts w:ascii="Times New Roman" w:hAnsi="Times New Roman"/>
          <w:sz w:val="28"/>
          <w:szCs w:val="28"/>
        </w:rPr>
        <w:t>Ерышевского</w:t>
      </w:r>
      <w:r w:rsidR="005A2315">
        <w:rPr>
          <w:rFonts w:ascii="Times New Roman" w:hAnsi="Times New Roman"/>
          <w:sz w:val="28"/>
          <w:szCs w:val="28"/>
        </w:rPr>
        <w:t xml:space="preserve"> </w:t>
      </w:r>
      <w:r w:rsidR="00706A7D">
        <w:rPr>
          <w:rFonts w:ascii="Times New Roman" w:hAnsi="Times New Roman"/>
          <w:sz w:val="28"/>
          <w:szCs w:val="28"/>
        </w:rPr>
        <w:t xml:space="preserve">сельского поселения </w:t>
      </w:r>
      <w:r w:rsidR="007B49D1">
        <w:rPr>
          <w:rFonts w:ascii="Times New Roman" w:hAnsi="Times New Roman"/>
          <w:sz w:val="28"/>
          <w:szCs w:val="28"/>
        </w:rPr>
        <w:t>Павловского муниципального района Воронежской области</w:t>
      </w:r>
      <w:r w:rsidRPr="008D6AA8">
        <w:rPr>
          <w:rFonts w:ascii="Times New Roman" w:hAnsi="Times New Roman"/>
          <w:sz w:val="28"/>
          <w:szCs w:val="28"/>
        </w:rPr>
        <w:t>»</w:t>
      </w:r>
    </w:p>
    <w:p w:rsidR="00432B37" w:rsidRDefault="00432B37" w:rsidP="0044795A">
      <w:pPr>
        <w:spacing w:line="276" w:lineRule="auto"/>
        <w:jc w:val="center"/>
        <w:rPr>
          <w:rFonts w:ascii="Times New Roman" w:hAnsi="Times New Roman"/>
          <w:b/>
          <w:i/>
          <w:sz w:val="36"/>
          <w:szCs w:val="36"/>
        </w:rPr>
      </w:pPr>
    </w:p>
    <w:p w:rsidR="00432B37" w:rsidRDefault="00432B37" w:rsidP="0044795A">
      <w:pPr>
        <w:spacing w:line="276" w:lineRule="auto"/>
        <w:jc w:val="center"/>
        <w:rPr>
          <w:rFonts w:ascii="Times New Roman" w:hAnsi="Times New Roman"/>
          <w:b/>
          <w:i/>
          <w:sz w:val="32"/>
          <w:szCs w:val="32"/>
        </w:rPr>
      </w:pPr>
    </w:p>
    <w:p w:rsidR="00432B37" w:rsidRPr="0016696F" w:rsidRDefault="00432B37" w:rsidP="0044795A">
      <w:pPr>
        <w:spacing w:line="276" w:lineRule="auto"/>
        <w:rPr>
          <w:rFonts w:ascii="Times New Roman" w:hAnsi="Times New Roman"/>
          <w:sz w:val="32"/>
          <w:szCs w:val="32"/>
        </w:rPr>
      </w:pPr>
    </w:p>
    <w:p w:rsidR="00432B37" w:rsidRPr="0016696F" w:rsidRDefault="00432B37" w:rsidP="0044795A">
      <w:pPr>
        <w:spacing w:line="276" w:lineRule="auto"/>
        <w:rPr>
          <w:rFonts w:ascii="Times New Roman" w:hAnsi="Times New Roman"/>
          <w:sz w:val="32"/>
          <w:szCs w:val="32"/>
        </w:rPr>
      </w:pPr>
    </w:p>
    <w:p w:rsidR="00106951" w:rsidRDefault="00106951" w:rsidP="0044795A">
      <w:pPr>
        <w:tabs>
          <w:tab w:val="left" w:pos="4085"/>
        </w:tabs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076B80" w:rsidRDefault="00076B80" w:rsidP="0044795A">
      <w:pPr>
        <w:tabs>
          <w:tab w:val="left" w:pos="4085"/>
        </w:tabs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076B80" w:rsidRDefault="00076B80" w:rsidP="0044795A">
      <w:pPr>
        <w:tabs>
          <w:tab w:val="left" w:pos="4085"/>
        </w:tabs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672EE" w:rsidRDefault="004672EE" w:rsidP="0044795A">
      <w:pPr>
        <w:tabs>
          <w:tab w:val="left" w:pos="4085"/>
        </w:tabs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A65694" w:rsidRDefault="00A65694" w:rsidP="0044795A">
      <w:pPr>
        <w:tabs>
          <w:tab w:val="left" w:pos="4085"/>
        </w:tabs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E11569" w:rsidRDefault="00E11569" w:rsidP="0044795A">
      <w:pPr>
        <w:tabs>
          <w:tab w:val="left" w:pos="4085"/>
        </w:tabs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220E90" w:rsidRDefault="00220E90" w:rsidP="0044795A">
      <w:pPr>
        <w:tabs>
          <w:tab w:val="left" w:pos="4085"/>
        </w:tabs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D73F28" w:rsidRDefault="00D73F28" w:rsidP="0044795A">
      <w:pPr>
        <w:tabs>
          <w:tab w:val="left" w:pos="4085"/>
        </w:tabs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A65694" w:rsidRDefault="00A65694" w:rsidP="0044795A">
      <w:pPr>
        <w:tabs>
          <w:tab w:val="left" w:pos="4085"/>
        </w:tabs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D1337C" w:rsidRPr="008D6AA8" w:rsidRDefault="00432B37" w:rsidP="0044795A">
      <w:pPr>
        <w:tabs>
          <w:tab w:val="left" w:pos="4085"/>
        </w:tabs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  <w:r w:rsidRPr="008D6AA8">
        <w:rPr>
          <w:rFonts w:ascii="Times New Roman" w:hAnsi="Times New Roman"/>
          <w:b/>
          <w:sz w:val="28"/>
          <w:szCs w:val="28"/>
        </w:rPr>
        <w:t>Воронеж 201</w:t>
      </w:r>
      <w:r w:rsidR="00082738">
        <w:rPr>
          <w:rFonts w:ascii="Times New Roman" w:hAnsi="Times New Roman"/>
          <w:b/>
          <w:sz w:val="28"/>
          <w:szCs w:val="28"/>
        </w:rPr>
        <w:t>7</w:t>
      </w:r>
    </w:p>
    <w:p w:rsidR="00D86C1A" w:rsidRPr="00CF4144" w:rsidRDefault="00D1337C" w:rsidP="00D86C1A">
      <w:pPr>
        <w:tabs>
          <w:tab w:val="left" w:pos="4085"/>
        </w:tabs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br w:type="page"/>
      </w:r>
      <w:r w:rsidR="00D86C1A" w:rsidRPr="00CF4144">
        <w:rPr>
          <w:rFonts w:ascii="Times New Roman" w:hAnsi="Times New Roman"/>
          <w:b/>
          <w:sz w:val="28"/>
          <w:szCs w:val="28"/>
        </w:rPr>
        <w:lastRenderedPageBreak/>
        <w:t>Состав проекта</w:t>
      </w:r>
    </w:p>
    <w:p w:rsidR="00D86C1A" w:rsidRPr="00F91E2F" w:rsidRDefault="00D86C1A" w:rsidP="00D86C1A">
      <w:pPr>
        <w:tabs>
          <w:tab w:val="left" w:pos="4085"/>
        </w:tabs>
        <w:spacing w:line="276" w:lineRule="auto"/>
        <w:jc w:val="center"/>
        <w:rPr>
          <w:rFonts w:ascii="Times New Roman" w:hAnsi="Times New Roman"/>
          <w:b/>
          <w:sz w:val="26"/>
          <w:szCs w:val="26"/>
          <w:highlight w:val="yellow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101"/>
        <w:gridCol w:w="8753"/>
      </w:tblGrid>
      <w:tr w:rsidR="00FF6408" w:rsidRPr="00D86C1A" w:rsidTr="00431A90">
        <w:tc>
          <w:tcPr>
            <w:tcW w:w="1101" w:type="dxa"/>
          </w:tcPr>
          <w:p w:rsidR="00FF6408" w:rsidRPr="00D86C1A" w:rsidRDefault="00FF6408" w:rsidP="000D563F">
            <w:pPr>
              <w:spacing w:line="276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86C1A">
              <w:rPr>
                <w:rFonts w:ascii="Times New Roman" w:hAnsi="Times New Roman"/>
                <w:b/>
                <w:sz w:val="28"/>
                <w:szCs w:val="28"/>
              </w:rPr>
              <w:t>№ п/п</w:t>
            </w:r>
          </w:p>
        </w:tc>
        <w:tc>
          <w:tcPr>
            <w:tcW w:w="8753" w:type="dxa"/>
          </w:tcPr>
          <w:p w:rsidR="00FF6408" w:rsidRPr="00D86C1A" w:rsidRDefault="00FF6408" w:rsidP="000D563F">
            <w:pPr>
              <w:spacing w:line="276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86C1A">
              <w:rPr>
                <w:rFonts w:ascii="Times New Roman" w:hAnsi="Times New Roman"/>
                <w:b/>
                <w:sz w:val="28"/>
                <w:szCs w:val="28"/>
              </w:rPr>
              <w:t>Наименование</w:t>
            </w:r>
          </w:p>
        </w:tc>
      </w:tr>
      <w:tr w:rsidR="00D86C1A" w:rsidRPr="00D86C1A" w:rsidTr="000D563F">
        <w:trPr>
          <w:trHeight w:val="214"/>
        </w:trPr>
        <w:tc>
          <w:tcPr>
            <w:tcW w:w="9854" w:type="dxa"/>
            <w:gridSpan w:val="2"/>
          </w:tcPr>
          <w:p w:rsidR="00D86C1A" w:rsidRPr="00D86C1A" w:rsidRDefault="00D86C1A" w:rsidP="000D563F">
            <w:pPr>
              <w:tabs>
                <w:tab w:val="left" w:pos="4085"/>
              </w:tabs>
              <w:spacing w:line="276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86C1A">
              <w:rPr>
                <w:rFonts w:ascii="Times New Roman" w:hAnsi="Times New Roman"/>
                <w:b/>
                <w:sz w:val="28"/>
                <w:szCs w:val="28"/>
              </w:rPr>
              <w:t>1. Текстовая часть</w:t>
            </w:r>
          </w:p>
        </w:tc>
      </w:tr>
      <w:tr w:rsidR="00677F72" w:rsidRPr="00D86C1A" w:rsidTr="00D812AC">
        <w:tc>
          <w:tcPr>
            <w:tcW w:w="1101" w:type="dxa"/>
          </w:tcPr>
          <w:p w:rsidR="00677F72" w:rsidRPr="007B49D1" w:rsidRDefault="00677F72" w:rsidP="000D563F">
            <w:pPr>
              <w:spacing w:line="276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B49D1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1.1.</w:t>
            </w:r>
          </w:p>
        </w:tc>
        <w:tc>
          <w:tcPr>
            <w:tcW w:w="8753" w:type="dxa"/>
          </w:tcPr>
          <w:p w:rsidR="00677F72" w:rsidRPr="007B49D1" w:rsidRDefault="00677F72" w:rsidP="00220E90">
            <w:pPr>
              <w:spacing w:line="276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B49D1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 xml:space="preserve">Внесение изменений в </w:t>
            </w:r>
            <w:r w:rsidR="00220E90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 xml:space="preserve">том </w:t>
            </w:r>
            <w:r w:rsidR="00220E90">
              <w:rPr>
                <w:rFonts w:ascii="Times New Roman" w:hAnsi="Times New Roman"/>
                <w:color w:val="000000" w:themeColor="text1"/>
                <w:sz w:val="28"/>
                <w:szCs w:val="28"/>
                <w:lang w:val="en-US"/>
              </w:rPr>
              <w:t>I</w:t>
            </w:r>
            <w:r w:rsidR="00220E90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 xml:space="preserve"> </w:t>
            </w:r>
            <w:r w:rsidRPr="007B49D1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 xml:space="preserve">«Положение о территориальном планировании </w:t>
            </w:r>
            <w:r w:rsidR="00082738" w:rsidRPr="007B49D1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Ерышевского</w:t>
            </w:r>
            <w:r w:rsidRPr="007B49D1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 xml:space="preserve"> сельского поселения</w:t>
            </w:r>
            <w:r w:rsidR="007B49D1" w:rsidRPr="007B49D1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 xml:space="preserve"> Павловского муниципального района Воронежской области</w:t>
            </w:r>
            <w:r w:rsidRPr="007B49D1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 xml:space="preserve">» </w:t>
            </w:r>
          </w:p>
        </w:tc>
      </w:tr>
      <w:tr w:rsidR="00677F72" w:rsidRPr="00D86C1A" w:rsidTr="00D812AC">
        <w:tc>
          <w:tcPr>
            <w:tcW w:w="1101" w:type="dxa"/>
          </w:tcPr>
          <w:p w:rsidR="00677F72" w:rsidRPr="007B49D1" w:rsidRDefault="00677F72" w:rsidP="000D563F">
            <w:pPr>
              <w:spacing w:line="276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7B49D1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1.2.</w:t>
            </w:r>
          </w:p>
        </w:tc>
        <w:tc>
          <w:tcPr>
            <w:tcW w:w="8753" w:type="dxa"/>
          </w:tcPr>
          <w:p w:rsidR="00677F72" w:rsidRPr="007B49D1" w:rsidRDefault="00677F72" w:rsidP="00220E90">
            <w:pPr>
              <w:spacing w:line="276" w:lineRule="auto"/>
              <w:jc w:val="both"/>
              <w:rPr>
                <w:b/>
                <w:bCs/>
                <w:color w:val="000000" w:themeColor="text1"/>
                <w:sz w:val="28"/>
                <w:szCs w:val="28"/>
              </w:rPr>
            </w:pPr>
            <w:r w:rsidRPr="007B49D1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 xml:space="preserve">Внесение изменений в том </w:t>
            </w:r>
            <w:r w:rsidR="00220E90">
              <w:rPr>
                <w:rFonts w:ascii="Times New Roman" w:hAnsi="Times New Roman"/>
                <w:color w:val="000000" w:themeColor="text1"/>
                <w:sz w:val="28"/>
                <w:szCs w:val="28"/>
                <w:lang w:val="en-US"/>
              </w:rPr>
              <w:t>II</w:t>
            </w:r>
            <w:r w:rsidRPr="007B49D1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 xml:space="preserve"> «Материалы по обоснованию проекта Генерального плана </w:t>
            </w:r>
            <w:r w:rsidR="00082738" w:rsidRPr="007B49D1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Ерышевского</w:t>
            </w:r>
            <w:r w:rsidRPr="007B49D1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 xml:space="preserve"> сельского поселения</w:t>
            </w:r>
            <w:r w:rsidR="00220E90" w:rsidRPr="00220E90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 xml:space="preserve"> </w:t>
            </w:r>
            <w:r w:rsidR="00220E90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Павловского муниципального района Воронежской области</w:t>
            </w:r>
            <w:r w:rsidR="007B49D1" w:rsidRPr="007B49D1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 xml:space="preserve"> </w:t>
            </w:r>
            <w:r w:rsidRPr="007B49D1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(пояснительная записка)»</w:t>
            </w:r>
          </w:p>
        </w:tc>
      </w:tr>
      <w:tr w:rsidR="00D86C1A" w:rsidRPr="00D86C1A" w:rsidTr="000D563F">
        <w:tc>
          <w:tcPr>
            <w:tcW w:w="9854" w:type="dxa"/>
            <w:gridSpan w:val="2"/>
          </w:tcPr>
          <w:p w:rsidR="00D86C1A" w:rsidRPr="00D86C1A" w:rsidRDefault="00D86C1A" w:rsidP="000D563F">
            <w:pPr>
              <w:tabs>
                <w:tab w:val="left" w:pos="4085"/>
              </w:tabs>
              <w:spacing w:line="276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86C1A">
              <w:rPr>
                <w:rFonts w:ascii="Times New Roman" w:hAnsi="Times New Roman"/>
                <w:b/>
                <w:sz w:val="28"/>
                <w:szCs w:val="28"/>
              </w:rPr>
              <w:t>2. Графическая часть</w:t>
            </w:r>
          </w:p>
        </w:tc>
      </w:tr>
      <w:tr w:rsidR="00677F72" w:rsidRPr="00D86C1A" w:rsidTr="00D812AC">
        <w:tc>
          <w:tcPr>
            <w:tcW w:w="1101" w:type="dxa"/>
          </w:tcPr>
          <w:p w:rsidR="00677F72" w:rsidRPr="00D86C1A" w:rsidRDefault="00677F72" w:rsidP="000D563F">
            <w:pPr>
              <w:spacing w:line="276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86C1A">
              <w:rPr>
                <w:rFonts w:ascii="Times New Roman" w:hAnsi="Times New Roman"/>
                <w:sz w:val="28"/>
                <w:szCs w:val="28"/>
              </w:rPr>
              <w:t>2.1.</w:t>
            </w:r>
          </w:p>
        </w:tc>
        <w:tc>
          <w:tcPr>
            <w:tcW w:w="8753" w:type="dxa"/>
          </w:tcPr>
          <w:p w:rsidR="00677F72" w:rsidRPr="00D86C1A" w:rsidRDefault="00677F72" w:rsidP="00082738">
            <w:pPr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0D563F">
              <w:rPr>
                <w:rFonts w:ascii="Times New Roman" w:hAnsi="Times New Roman"/>
                <w:sz w:val="28"/>
                <w:szCs w:val="28"/>
              </w:rPr>
              <w:t>1 Схем</w:t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 w:rsidR="007B49D1">
              <w:rPr>
                <w:rFonts w:ascii="Times New Roman" w:hAnsi="Times New Roman"/>
                <w:sz w:val="28"/>
                <w:szCs w:val="28"/>
              </w:rPr>
              <w:t xml:space="preserve"> Г</w:t>
            </w:r>
            <w:r w:rsidRPr="000D563F">
              <w:rPr>
                <w:rFonts w:ascii="Times New Roman" w:hAnsi="Times New Roman"/>
                <w:sz w:val="28"/>
                <w:szCs w:val="28"/>
              </w:rPr>
              <w:t>енерального плана</w:t>
            </w:r>
            <w:r w:rsidR="00082738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6B3B31">
              <w:rPr>
                <w:rFonts w:ascii="Times New Roman" w:hAnsi="Times New Roman"/>
                <w:sz w:val="28"/>
                <w:szCs w:val="28"/>
              </w:rPr>
              <w:t xml:space="preserve">Ерышевского сельского поселения </w:t>
            </w:r>
            <w:r w:rsidRPr="00D86C1A">
              <w:rPr>
                <w:rFonts w:ascii="Times New Roman" w:hAnsi="Times New Roman"/>
                <w:sz w:val="28"/>
                <w:szCs w:val="28"/>
              </w:rPr>
              <w:t>(в редакции изменений ООО «ГИП»)</w:t>
            </w:r>
          </w:p>
        </w:tc>
      </w:tr>
      <w:tr w:rsidR="00677F72" w:rsidRPr="00D86C1A" w:rsidTr="00D812AC">
        <w:tc>
          <w:tcPr>
            <w:tcW w:w="1101" w:type="dxa"/>
          </w:tcPr>
          <w:p w:rsidR="00677F72" w:rsidRPr="00D86C1A" w:rsidRDefault="00677F72" w:rsidP="000D563F">
            <w:pPr>
              <w:spacing w:line="276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2.1.1.</w:t>
            </w:r>
          </w:p>
        </w:tc>
        <w:tc>
          <w:tcPr>
            <w:tcW w:w="8753" w:type="dxa"/>
          </w:tcPr>
          <w:p w:rsidR="00677F72" w:rsidRPr="00D86C1A" w:rsidRDefault="007B49D1" w:rsidP="00082738">
            <w:pPr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Приложение </w:t>
            </w:r>
            <w:r w:rsidR="00677F72" w:rsidRPr="00A774A4">
              <w:rPr>
                <w:rFonts w:ascii="Times New Roman" w:hAnsi="Times New Roman"/>
                <w:sz w:val="28"/>
                <w:szCs w:val="28"/>
              </w:rPr>
              <w:t>к 1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Схеме Г</w:t>
            </w:r>
            <w:r w:rsidR="00082738">
              <w:rPr>
                <w:rFonts w:ascii="Times New Roman" w:hAnsi="Times New Roman"/>
                <w:sz w:val="28"/>
                <w:szCs w:val="28"/>
              </w:rPr>
              <w:t xml:space="preserve">енерального плана </w:t>
            </w:r>
            <w:r w:rsidR="006B3B31">
              <w:rPr>
                <w:rFonts w:ascii="Times New Roman" w:hAnsi="Times New Roman"/>
                <w:sz w:val="28"/>
                <w:szCs w:val="28"/>
              </w:rPr>
              <w:t xml:space="preserve">Ерышевского сельского поселения </w:t>
            </w:r>
            <w:r w:rsidR="00677F72" w:rsidRPr="00A774A4">
              <w:rPr>
                <w:rFonts w:ascii="Times New Roman" w:hAnsi="Times New Roman"/>
                <w:sz w:val="28"/>
                <w:szCs w:val="28"/>
              </w:rPr>
              <w:t>с отображением изменений ООО “ГИП”</w:t>
            </w:r>
          </w:p>
        </w:tc>
      </w:tr>
    </w:tbl>
    <w:p w:rsidR="00D86C1A" w:rsidRDefault="00D86C1A" w:rsidP="00D86C1A">
      <w:pPr>
        <w:tabs>
          <w:tab w:val="left" w:pos="4085"/>
        </w:tabs>
        <w:spacing w:line="276" w:lineRule="auto"/>
        <w:rPr>
          <w:rFonts w:ascii="Times New Roman" w:hAnsi="Times New Roman"/>
          <w:b/>
          <w:sz w:val="28"/>
          <w:szCs w:val="28"/>
        </w:rPr>
      </w:pPr>
    </w:p>
    <w:p w:rsidR="00D86C1A" w:rsidRDefault="00D86C1A" w:rsidP="000A43A9">
      <w:pPr>
        <w:tabs>
          <w:tab w:val="left" w:pos="4085"/>
        </w:tabs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77F72" w:rsidRDefault="00677F72" w:rsidP="000A43A9">
      <w:pPr>
        <w:tabs>
          <w:tab w:val="left" w:pos="4085"/>
        </w:tabs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77F72" w:rsidRDefault="00677F72" w:rsidP="000A43A9">
      <w:pPr>
        <w:tabs>
          <w:tab w:val="left" w:pos="4085"/>
        </w:tabs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77F72" w:rsidRDefault="00677F72" w:rsidP="000A43A9">
      <w:pPr>
        <w:tabs>
          <w:tab w:val="left" w:pos="4085"/>
        </w:tabs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77F72" w:rsidRDefault="00677F72" w:rsidP="000A43A9">
      <w:pPr>
        <w:tabs>
          <w:tab w:val="left" w:pos="4085"/>
        </w:tabs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77F72" w:rsidRDefault="00677F72" w:rsidP="000A43A9">
      <w:pPr>
        <w:tabs>
          <w:tab w:val="left" w:pos="4085"/>
        </w:tabs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77F72" w:rsidRDefault="00677F72" w:rsidP="000A43A9">
      <w:pPr>
        <w:tabs>
          <w:tab w:val="left" w:pos="4085"/>
        </w:tabs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77F72" w:rsidRDefault="00677F72" w:rsidP="000A43A9">
      <w:pPr>
        <w:tabs>
          <w:tab w:val="left" w:pos="4085"/>
        </w:tabs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77F72" w:rsidRDefault="00677F72" w:rsidP="000A43A9">
      <w:pPr>
        <w:tabs>
          <w:tab w:val="left" w:pos="4085"/>
        </w:tabs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77F72" w:rsidRDefault="00677F72" w:rsidP="000A43A9">
      <w:pPr>
        <w:tabs>
          <w:tab w:val="left" w:pos="4085"/>
        </w:tabs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77F72" w:rsidRDefault="00677F72" w:rsidP="000A43A9">
      <w:pPr>
        <w:tabs>
          <w:tab w:val="left" w:pos="4085"/>
        </w:tabs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77F72" w:rsidRDefault="00677F72" w:rsidP="000A43A9">
      <w:pPr>
        <w:tabs>
          <w:tab w:val="left" w:pos="4085"/>
        </w:tabs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77F72" w:rsidRDefault="00677F72" w:rsidP="000A43A9">
      <w:pPr>
        <w:tabs>
          <w:tab w:val="left" w:pos="4085"/>
        </w:tabs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77F72" w:rsidRDefault="00677F72" w:rsidP="000A43A9">
      <w:pPr>
        <w:tabs>
          <w:tab w:val="left" w:pos="4085"/>
        </w:tabs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590420" w:rsidRDefault="00082738" w:rsidP="000A43A9">
      <w:pPr>
        <w:tabs>
          <w:tab w:val="left" w:pos="4085"/>
        </w:tabs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br w:type="page"/>
      </w:r>
      <w:r w:rsidR="00590420">
        <w:rPr>
          <w:rFonts w:ascii="Times New Roman" w:hAnsi="Times New Roman"/>
          <w:b/>
          <w:sz w:val="28"/>
          <w:szCs w:val="28"/>
        </w:rPr>
        <w:lastRenderedPageBreak/>
        <w:t>Содержание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9325"/>
        <w:gridCol w:w="529"/>
      </w:tblGrid>
      <w:tr w:rsidR="00590420" w:rsidRPr="00432B37" w:rsidTr="00BE34EB">
        <w:tc>
          <w:tcPr>
            <w:tcW w:w="9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420" w:rsidRPr="00174B28" w:rsidRDefault="00590420" w:rsidP="007D6956">
            <w:pPr>
              <w:tabs>
                <w:tab w:val="left" w:pos="4085"/>
              </w:tabs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  <w:r w:rsidRPr="00174B28">
              <w:rPr>
                <w:rFonts w:ascii="Times New Roman" w:hAnsi="Times New Roman"/>
                <w:sz w:val="28"/>
                <w:szCs w:val="28"/>
              </w:rPr>
              <w:t>Введение</w:t>
            </w:r>
          </w:p>
        </w:tc>
        <w:tc>
          <w:tcPr>
            <w:tcW w:w="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420" w:rsidRPr="00C64985" w:rsidRDefault="00A774A4" w:rsidP="007D6956">
            <w:pPr>
              <w:tabs>
                <w:tab w:val="left" w:pos="4085"/>
              </w:tabs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  <w:highlight w:val="yellow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  <w:tr w:rsidR="00590420" w:rsidRPr="00432B37" w:rsidTr="00BE34EB">
        <w:tc>
          <w:tcPr>
            <w:tcW w:w="9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420" w:rsidRPr="0082253E" w:rsidRDefault="00590420" w:rsidP="00220E90">
            <w:pPr>
              <w:spacing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74B28">
              <w:rPr>
                <w:rFonts w:ascii="Times New Roman" w:hAnsi="Times New Roman"/>
                <w:sz w:val="28"/>
                <w:szCs w:val="28"/>
              </w:rPr>
              <w:t xml:space="preserve">1. Внесение изменений </w:t>
            </w:r>
            <w:r w:rsidRPr="00AC36B8">
              <w:rPr>
                <w:rFonts w:ascii="Times New Roman" w:hAnsi="Times New Roman"/>
                <w:sz w:val="28"/>
                <w:szCs w:val="28"/>
              </w:rPr>
              <w:t xml:space="preserve">в </w:t>
            </w:r>
            <w:r w:rsidR="00FF278E">
              <w:rPr>
                <w:rFonts w:ascii="Times New Roman" w:hAnsi="Times New Roman"/>
                <w:sz w:val="28"/>
                <w:szCs w:val="28"/>
              </w:rPr>
              <w:t xml:space="preserve">том </w:t>
            </w:r>
            <w:r w:rsidR="00220E90">
              <w:rPr>
                <w:rFonts w:ascii="Times New Roman" w:hAnsi="Times New Roman"/>
                <w:sz w:val="28"/>
                <w:szCs w:val="28"/>
                <w:lang w:val="en-US"/>
              </w:rPr>
              <w:t>I</w:t>
            </w:r>
            <w:r w:rsidR="0082253E" w:rsidRPr="00AC36B8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FF278E">
              <w:rPr>
                <w:rFonts w:ascii="Times New Roman" w:hAnsi="Times New Roman"/>
                <w:sz w:val="28"/>
                <w:szCs w:val="28"/>
              </w:rPr>
              <w:t>«Положени</w:t>
            </w:r>
            <w:r w:rsidR="00507FA9">
              <w:rPr>
                <w:rFonts w:ascii="Times New Roman" w:hAnsi="Times New Roman"/>
                <w:sz w:val="28"/>
                <w:szCs w:val="28"/>
              </w:rPr>
              <w:t>е</w:t>
            </w:r>
            <w:r w:rsidR="00FF278E">
              <w:rPr>
                <w:rFonts w:ascii="Times New Roman" w:hAnsi="Times New Roman"/>
                <w:sz w:val="28"/>
                <w:szCs w:val="28"/>
              </w:rPr>
              <w:t xml:space="preserve"> о территориальном планировании </w:t>
            </w:r>
            <w:r w:rsidR="00082738">
              <w:rPr>
                <w:rFonts w:ascii="Times New Roman" w:hAnsi="Times New Roman"/>
                <w:sz w:val="28"/>
                <w:szCs w:val="28"/>
              </w:rPr>
              <w:t xml:space="preserve">Ерышевского </w:t>
            </w:r>
            <w:r w:rsidR="00FF278E">
              <w:rPr>
                <w:rFonts w:ascii="Times New Roman" w:hAnsi="Times New Roman"/>
                <w:sz w:val="28"/>
                <w:szCs w:val="28"/>
              </w:rPr>
              <w:t>сельского поселения</w:t>
            </w:r>
            <w:r w:rsidR="007B49D1">
              <w:rPr>
                <w:rFonts w:ascii="Times New Roman" w:hAnsi="Times New Roman"/>
                <w:sz w:val="28"/>
                <w:szCs w:val="28"/>
              </w:rPr>
              <w:t xml:space="preserve"> Павловского муниципального района Воронежской области</w:t>
            </w:r>
            <w:r w:rsidR="00FF278E" w:rsidRPr="00174B28">
              <w:rPr>
                <w:rFonts w:ascii="Times New Roman" w:hAnsi="Times New Roman"/>
                <w:sz w:val="28"/>
                <w:szCs w:val="28"/>
              </w:rPr>
              <w:t>»</w:t>
            </w:r>
          </w:p>
        </w:tc>
        <w:tc>
          <w:tcPr>
            <w:tcW w:w="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90420" w:rsidRPr="00C64985" w:rsidRDefault="00022D21" w:rsidP="00032594">
            <w:pPr>
              <w:tabs>
                <w:tab w:val="left" w:pos="4085"/>
              </w:tabs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  <w:highlight w:val="yellow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</w:t>
            </w:r>
          </w:p>
        </w:tc>
      </w:tr>
      <w:tr w:rsidR="00590420" w:rsidRPr="00432B37" w:rsidTr="00BE34EB">
        <w:tc>
          <w:tcPr>
            <w:tcW w:w="9889" w:type="dxa"/>
            <w:tcBorders>
              <w:top w:val="single" w:sz="4" w:space="0" w:color="auto"/>
            </w:tcBorders>
          </w:tcPr>
          <w:p w:rsidR="00590420" w:rsidRPr="00174B28" w:rsidRDefault="00590420" w:rsidP="007D6956">
            <w:pPr>
              <w:tabs>
                <w:tab w:val="left" w:pos="4085"/>
              </w:tabs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32" w:type="dxa"/>
            <w:tcBorders>
              <w:top w:val="single" w:sz="4" w:space="0" w:color="auto"/>
            </w:tcBorders>
          </w:tcPr>
          <w:p w:rsidR="00590420" w:rsidRPr="00174B28" w:rsidRDefault="00590420" w:rsidP="007D6956">
            <w:pPr>
              <w:tabs>
                <w:tab w:val="left" w:pos="4085"/>
              </w:tabs>
              <w:spacing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432B37" w:rsidRDefault="00432B37" w:rsidP="007D6956">
      <w:pPr>
        <w:tabs>
          <w:tab w:val="left" w:pos="4085"/>
        </w:tabs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32B37" w:rsidRDefault="00432B37" w:rsidP="007D6956">
      <w:pPr>
        <w:tabs>
          <w:tab w:val="left" w:pos="4085"/>
        </w:tabs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32B37" w:rsidRDefault="00432B37" w:rsidP="007D6956">
      <w:pPr>
        <w:tabs>
          <w:tab w:val="left" w:pos="4085"/>
        </w:tabs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32B37" w:rsidRDefault="00432B37" w:rsidP="0044795A">
      <w:pPr>
        <w:tabs>
          <w:tab w:val="left" w:pos="4085"/>
        </w:tabs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32B37" w:rsidRDefault="00432B37" w:rsidP="0044795A">
      <w:pPr>
        <w:tabs>
          <w:tab w:val="left" w:pos="4085"/>
        </w:tabs>
        <w:spacing w:line="276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32B37" w:rsidRPr="00417370" w:rsidRDefault="005322C6" w:rsidP="00201ED3">
      <w:pPr>
        <w:spacing w:line="360" w:lineRule="auto"/>
        <w:jc w:val="center"/>
        <w:rPr>
          <w:rFonts w:ascii="Times New Roman" w:hAnsi="Times New Roman"/>
          <w:b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br w:type="page"/>
      </w:r>
      <w:r w:rsidR="00432B37" w:rsidRPr="00417370">
        <w:rPr>
          <w:rFonts w:ascii="Times New Roman" w:hAnsi="Times New Roman"/>
          <w:b/>
          <w:i/>
          <w:sz w:val="28"/>
          <w:szCs w:val="28"/>
        </w:rPr>
        <w:t>Введение</w:t>
      </w:r>
    </w:p>
    <w:p w:rsidR="009C4AE3" w:rsidRDefault="0082253E" w:rsidP="00C822EF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AC36B8">
        <w:rPr>
          <w:rFonts w:ascii="Times New Roman" w:hAnsi="Times New Roman"/>
          <w:sz w:val="28"/>
          <w:szCs w:val="28"/>
        </w:rPr>
        <w:t xml:space="preserve">Проект внесения изменений </w:t>
      </w:r>
      <w:r w:rsidR="0086228F">
        <w:rPr>
          <w:rFonts w:ascii="Times New Roman" w:hAnsi="Times New Roman"/>
          <w:sz w:val="28"/>
          <w:szCs w:val="28"/>
        </w:rPr>
        <w:t xml:space="preserve">в Генеральный план </w:t>
      </w:r>
      <w:r w:rsidR="00082738">
        <w:rPr>
          <w:rFonts w:ascii="Times New Roman" w:hAnsi="Times New Roman"/>
          <w:sz w:val="28"/>
          <w:szCs w:val="28"/>
        </w:rPr>
        <w:t xml:space="preserve">Ерышевского </w:t>
      </w:r>
      <w:r w:rsidRPr="00DD11C0">
        <w:rPr>
          <w:rFonts w:ascii="Times New Roman" w:hAnsi="Times New Roman"/>
          <w:sz w:val="28"/>
          <w:szCs w:val="28"/>
        </w:rPr>
        <w:t>сельского поселения</w:t>
      </w:r>
      <w:r w:rsidR="00082738">
        <w:rPr>
          <w:rFonts w:ascii="Times New Roman" w:hAnsi="Times New Roman"/>
          <w:sz w:val="28"/>
          <w:szCs w:val="28"/>
        </w:rPr>
        <w:t xml:space="preserve"> Павловского </w:t>
      </w:r>
      <w:r w:rsidRPr="00DD11C0">
        <w:rPr>
          <w:rFonts w:ascii="Times New Roman" w:hAnsi="Times New Roman"/>
          <w:sz w:val="28"/>
          <w:szCs w:val="28"/>
        </w:rPr>
        <w:t>муниципального района</w:t>
      </w:r>
      <w:r w:rsidRPr="00AC36B8">
        <w:rPr>
          <w:rFonts w:ascii="Times New Roman" w:hAnsi="Times New Roman"/>
          <w:sz w:val="28"/>
          <w:szCs w:val="28"/>
        </w:rPr>
        <w:t xml:space="preserve"> Воронежской области (далее – Проект), разработанный </w:t>
      </w:r>
      <w:r w:rsidR="00220E90">
        <w:rPr>
          <w:rFonts w:ascii="Times New Roman" w:hAnsi="Times New Roman"/>
          <w:sz w:val="28"/>
          <w:szCs w:val="28"/>
        </w:rPr>
        <w:t>БУ</w:t>
      </w:r>
      <w:r w:rsidR="00082738">
        <w:rPr>
          <w:rFonts w:ascii="Times New Roman" w:hAnsi="Times New Roman"/>
          <w:sz w:val="28"/>
          <w:szCs w:val="28"/>
        </w:rPr>
        <w:t xml:space="preserve"> ВО</w:t>
      </w:r>
      <w:r w:rsidRPr="00AC36B8">
        <w:rPr>
          <w:rFonts w:ascii="Times New Roman" w:hAnsi="Times New Roman"/>
          <w:sz w:val="28"/>
          <w:szCs w:val="28"/>
        </w:rPr>
        <w:t xml:space="preserve"> «</w:t>
      </w:r>
      <w:r w:rsidR="00082738">
        <w:rPr>
          <w:rFonts w:ascii="Times New Roman" w:hAnsi="Times New Roman"/>
          <w:sz w:val="28"/>
          <w:szCs w:val="28"/>
        </w:rPr>
        <w:t>Нормативно-проектный ЦЕНТР</w:t>
      </w:r>
      <w:r w:rsidR="000A43A9">
        <w:rPr>
          <w:rFonts w:ascii="Times New Roman" w:hAnsi="Times New Roman"/>
          <w:sz w:val="28"/>
          <w:szCs w:val="28"/>
        </w:rPr>
        <w:t xml:space="preserve">» в соответствии с требованиями </w:t>
      </w:r>
      <w:r w:rsidRPr="00AC36B8">
        <w:rPr>
          <w:rFonts w:ascii="Times New Roman" w:hAnsi="Times New Roman"/>
          <w:sz w:val="28"/>
          <w:szCs w:val="28"/>
        </w:rPr>
        <w:t>Градостроительного Кодекса Российской Федерации (от 29.12.2004 г. № 190-ФЗ), Федерального закона «Об общих принципах организации местного самоуправления в Российской Федерации» (от 06.10.2003 г</w:t>
      </w:r>
      <w:r w:rsidR="000A43A9">
        <w:rPr>
          <w:rFonts w:ascii="Times New Roman" w:hAnsi="Times New Roman"/>
          <w:sz w:val="28"/>
          <w:szCs w:val="28"/>
        </w:rPr>
        <w:t>.</w:t>
      </w:r>
      <w:r w:rsidRPr="00AC36B8">
        <w:rPr>
          <w:rFonts w:ascii="Times New Roman" w:hAnsi="Times New Roman"/>
          <w:sz w:val="28"/>
          <w:szCs w:val="28"/>
        </w:rPr>
        <w:t xml:space="preserve"> № 131-ФЗ) и утвержденный Решением Совета народных </w:t>
      </w:r>
      <w:r w:rsidRPr="00DD11C0">
        <w:rPr>
          <w:rFonts w:ascii="Times New Roman" w:hAnsi="Times New Roman"/>
          <w:sz w:val="28"/>
          <w:szCs w:val="28"/>
        </w:rPr>
        <w:t xml:space="preserve">депутатов </w:t>
      </w:r>
      <w:r w:rsidR="00082738">
        <w:rPr>
          <w:rFonts w:ascii="Times New Roman" w:hAnsi="Times New Roman"/>
          <w:sz w:val="28"/>
          <w:szCs w:val="28"/>
        </w:rPr>
        <w:t>Ерышевского</w:t>
      </w:r>
      <w:r w:rsidR="00A67FA4" w:rsidRPr="00DD11C0">
        <w:rPr>
          <w:rFonts w:ascii="Times New Roman" w:hAnsi="Times New Roman"/>
          <w:sz w:val="28"/>
          <w:szCs w:val="28"/>
        </w:rPr>
        <w:t xml:space="preserve"> сельского поселения </w:t>
      </w:r>
      <w:r w:rsidR="00082738">
        <w:rPr>
          <w:rFonts w:ascii="Times New Roman" w:hAnsi="Times New Roman"/>
          <w:sz w:val="28"/>
          <w:szCs w:val="28"/>
        </w:rPr>
        <w:t xml:space="preserve">Павловского </w:t>
      </w:r>
      <w:r w:rsidRPr="00DD11C0">
        <w:rPr>
          <w:rFonts w:ascii="Times New Roman" w:hAnsi="Times New Roman"/>
          <w:sz w:val="28"/>
          <w:szCs w:val="28"/>
        </w:rPr>
        <w:t xml:space="preserve">муниципального района Воронежской области от </w:t>
      </w:r>
      <w:r w:rsidR="00082738">
        <w:rPr>
          <w:rFonts w:ascii="Times New Roman" w:hAnsi="Times New Roman"/>
          <w:sz w:val="28"/>
          <w:szCs w:val="28"/>
        </w:rPr>
        <w:t>22</w:t>
      </w:r>
      <w:r w:rsidRPr="00DD11C0">
        <w:rPr>
          <w:rFonts w:ascii="Times New Roman" w:hAnsi="Times New Roman"/>
          <w:sz w:val="28"/>
          <w:szCs w:val="28"/>
        </w:rPr>
        <w:t>.</w:t>
      </w:r>
      <w:r w:rsidR="00082738">
        <w:rPr>
          <w:rFonts w:ascii="Times New Roman" w:hAnsi="Times New Roman"/>
          <w:sz w:val="28"/>
          <w:szCs w:val="28"/>
        </w:rPr>
        <w:t>06</w:t>
      </w:r>
      <w:r w:rsidRPr="00DD11C0">
        <w:rPr>
          <w:rFonts w:ascii="Times New Roman" w:hAnsi="Times New Roman"/>
          <w:sz w:val="28"/>
          <w:szCs w:val="28"/>
        </w:rPr>
        <w:t>.201</w:t>
      </w:r>
      <w:r w:rsidR="00082738">
        <w:rPr>
          <w:rFonts w:ascii="Times New Roman" w:hAnsi="Times New Roman"/>
          <w:sz w:val="28"/>
          <w:szCs w:val="28"/>
        </w:rPr>
        <w:t>2</w:t>
      </w:r>
      <w:r w:rsidRPr="00DD11C0">
        <w:rPr>
          <w:rFonts w:ascii="Times New Roman" w:hAnsi="Times New Roman"/>
          <w:sz w:val="28"/>
          <w:szCs w:val="28"/>
        </w:rPr>
        <w:t xml:space="preserve"> г. № </w:t>
      </w:r>
      <w:r w:rsidR="00082738">
        <w:rPr>
          <w:rFonts w:ascii="Times New Roman" w:hAnsi="Times New Roman"/>
          <w:sz w:val="28"/>
          <w:szCs w:val="28"/>
        </w:rPr>
        <w:t>129</w:t>
      </w:r>
      <w:r w:rsidR="00C822EF" w:rsidRPr="00DD11C0">
        <w:rPr>
          <w:rFonts w:ascii="Times New Roman" w:hAnsi="Times New Roman"/>
          <w:sz w:val="28"/>
          <w:szCs w:val="28"/>
        </w:rPr>
        <w:t>,</w:t>
      </w:r>
      <w:r w:rsidR="00A67FA4" w:rsidRPr="00DD11C0">
        <w:rPr>
          <w:rFonts w:ascii="Times New Roman" w:hAnsi="Times New Roman"/>
          <w:sz w:val="28"/>
          <w:szCs w:val="28"/>
        </w:rPr>
        <w:t xml:space="preserve"> </w:t>
      </w:r>
      <w:r w:rsidRPr="00DD11C0">
        <w:rPr>
          <w:rFonts w:ascii="Times New Roman" w:hAnsi="Times New Roman"/>
          <w:sz w:val="28"/>
          <w:szCs w:val="28"/>
        </w:rPr>
        <w:t>выполнен в соответствии со статьями 23, 24, 25 Градостроит</w:t>
      </w:r>
      <w:r w:rsidRPr="00417370">
        <w:rPr>
          <w:rFonts w:ascii="Times New Roman" w:hAnsi="Times New Roman"/>
          <w:sz w:val="28"/>
          <w:szCs w:val="28"/>
        </w:rPr>
        <w:t>ельног</w:t>
      </w:r>
      <w:r>
        <w:rPr>
          <w:rFonts w:ascii="Times New Roman" w:hAnsi="Times New Roman"/>
          <w:sz w:val="28"/>
          <w:szCs w:val="28"/>
        </w:rPr>
        <w:t>о Кодекса Российской Федерации</w:t>
      </w:r>
      <w:r w:rsidRPr="00417370">
        <w:rPr>
          <w:rFonts w:ascii="Times New Roman" w:hAnsi="Times New Roman"/>
          <w:sz w:val="28"/>
          <w:szCs w:val="28"/>
        </w:rPr>
        <w:t>, статьей 12 Закона Воронежской области от 07.07.2006 г</w:t>
      </w:r>
      <w:r w:rsidR="000A43A9">
        <w:rPr>
          <w:rFonts w:ascii="Times New Roman" w:hAnsi="Times New Roman"/>
          <w:sz w:val="28"/>
          <w:szCs w:val="28"/>
        </w:rPr>
        <w:t>.</w:t>
      </w:r>
      <w:r w:rsidRPr="00417370">
        <w:rPr>
          <w:rFonts w:ascii="Times New Roman" w:hAnsi="Times New Roman"/>
          <w:sz w:val="28"/>
          <w:szCs w:val="28"/>
        </w:rPr>
        <w:t xml:space="preserve"> № 61-ОЗ </w:t>
      </w:r>
      <w:r w:rsidRPr="00C42E39">
        <w:rPr>
          <w:rFonts w:ascii="Times New Roman" w:hAnsi="Times New Roman"/>
          <w:sz w:val="28"/>
          <w:szCs w:val="28"/>
        </w:rPr>
        <w:t>«О регулировании градостроительной деятельности в Воронежской области»</w:t>
      </w:r>
      <w:r w:rsidRPr="00571515">
        <w:rPr>
          <w:rFonts w:ascii="Times New Roman" w:hAnsi="Times New Roman"/>
          <w:sz w:val="28"/>
          <w:szCs w:val="28"/>
        </w:rPr>
        <w:t xml:space="preserve"> на основании Постановления Администрации</w:t>
      </w:r>
      <w:r w:rsidR="00571515" w:rsidRPr="00571515">
        <w:rPr>
          <w:rFonts w:ascii="Times New Roman" w:hAnsi="Times New Roman"/>
          <w:sz w:val="28"/>
          <w:szCs w:val="28"/>
        </w:rPr>
        <w:t xml:space="preserve"> Ерышевского сельского поселения</w:t>
      </w:r>
      <w:r w:rsidRPr="00571515">
        <w:rPr>
          <w:rFonts w:ascii="Times New Roman" w:hAnsi="Times New Roman"/>
          <w:sz w:val="28"/>
          <w:szCs w:val="28"/>
        </w:rPr>
        <w:t xml:space="preserve"> </w:t>
      </w:r>
      <w:r w:rsidR="00CB4114" w:rsidRPr="00571515">
        <w:rPr>
          <w:rFonts w:ascii="Times New Roman" w:hAnsi="Times New Roman"/>
          <w:sz w:val="28"/>
          <w:szCs w:val="28"/>
        </w:rPr>
        <w:t xml:space="preserve">Павловского </w:t>
      </w:r>
      <w:r w:rsidRPr="00571515">
        <w:rPr>
          <w:rFonts w:ascii="Times New Roman" w:hAnsi="Times New Roman"/>
          <w:sz w:val="28"/>
          <w:szCs w:val="28"/>
        </w:rPr>
        <w:t xml:space="preserve">муниципального района Воронежской области </w:t>
      </w:r>
      <w:r w:rsidR="00B732F6" w:rsidRPr="000079C2">
        <w:rPr>
          <w:rFonts w:ascii="Times New Roman" w:hAnsi="Times New Roman"/>
          <w:sz w:val="28"/>
          <w:szCs w:val="28"/>
        </w:rPr>
        <w:t xml:space="preserve">от 08.08.2017 г. № 026 </w:t>
      </w:r>
      <w:r w:rsidRPr="00B732F6">
        <w:rPr>
          <w:rFonts w:ascii="Times New Roman" w:hAnsi="Times New Roman"/>
          <w:sz w:val="28"/>
          <w:szCs w:val="28"/>
        </w:rPr>
        <w:t xml:space="preserve">«О подготовке </w:t>
      </w:r>
      <w:r w:rsidR="000A43A9" w:rsidRPr="00B732F6">
        <w:rPr>
          <w:rFonts w:ascii="Times New Roman" w:hAnsi="Times New Roman"/>
          <w:sz w:val="28"/>
          <w:szCs w:val="28"/>
        </w:rPr>
        <w:t>п</w:t>
      </w:r>
      <w:r w:rsidRPr="00B732F6">
        <w:rPr>
          <w:rFonts w:ascii="Times New Roman" w:hAnsi="Times New Roman"/>
          <w:sz w:val="28"/>
          <w:szCs w:val="28"/>
        </w:rPr>
        <w:t xml:space="preserve">роекта </w:t>
      </w:r>
      <w:r w:rsidR="00A67FA4" w:rsidRPr="00B732F6">
        <w:rPr>
          <w:rFonts w:ascii="Times New Roman" w:hAnsi="Times New Roman"/>
          <w:sz w:val="28"/>
          <w:szCs w:val="28"/>
        </w:rPr>
        <w:t xml:space="preserve">внесения </w:t>
      </w:r>
      <w:r w:rsidRPr="00B732F6">
        <w:rPr>
          <w:rFonts w:ascii="Times New Roman" w:hAnsi="Times New Roman"/>
          <w:sz w:val="28"/>
          <w:szCs w:val="28"/>
        </w:rPr>
        <w:t>изменений</w:t>
      </w:r>
      <w:r w:rsidR="00A67FA4" w:rsidRPr="00B732F6">
        <w:rPr>
          <w:rFonts w:ascii="Times New Roman" w:hAnsi="Times New Roman"/>
          <w:sz w:val="28"/>
          <w:szCs w:val="28"/>
        </w:rPr>
        <w:t xml:space="preserve"> в</w:t>
      </w:r>
      <w:r w:rsidRPr="00B732F6">
        <w:rPr>
          <w:rFonts w:ascii="Times New Roman" w:hAnsi="Times New Roman"/>
          <w:sz w:val="28"/>
          <w:szCs w:val="28"/>
        </w:rPr>
        <w:t xml:space="preserve"> Генеральн</w:t>
      </w:r>
      <w:r w:rsidR="00A67FA4" w:rsidRPr="00B732F6">
        <w:rPr>
          <w:rFonts w:ascii="Times New Roman" w:hAnsi="Times New Roman"/>
          <w:sz w:val="28"/>
          <w:szCs w:val="28"/>
        </w:rPr>
        <w:t>ый</w:t>
      </w:r>
      <w:r w:rsidRPr="00B732F6">
        <w:rPr>
          <w:rFonts w:ascii="Times New Roman" w:hAnsi="Times New Roman"/>
          <w:sz w:val="28"/>
          <w:szCs w:val="28"/>
        </w:rPr>
        <w:t xml:space="preserve"> план </w:t>
      </w:r>
      <w:r w:rsidR="00082738" w:rsidRPr="00B732F6">
        <w:rPr>
          <w:rFonts w:ascii="Times New Roman" w:hAnsi="Times New Roman"/>
          <w:sz w:val="28"/>
          <w:szCs w:val="28"/>
        </w:rPr>
        <w:t>Ерышевского</w:t>
      </w:r>
      <w:r w:rsidR="00C822EF" w:rsidRPr="00B732F6">
        <w:rPr>
          <w:rFonts w:ascii="Times New Roman" w:hAnsi="Times New Roman"/>
          <w:sz w:val="28"/>
          <w:szCs w:val="28"/>
        </w:rPr>
        <w:t xml:space="preserve"> </w:t>
      </w:r>
      <w:r w:rsidR="00A67FA4" w:rsidRPr="00B732F6">
        <w:rPr>
          <w:rFonts w:ascii="Times New Roman" w:hAnsi="Times New Roman"/>
          <w:sz w:val="28"/>
          <w:szCs w:val="28"/>
        </w:rPr>
        <w:t xml:space="preserve">сельского поселения </w:t>
      </w:r>
      <w:r w:rsidR="00195CA6" w:rsidRPr="00B732F6">
        <w:rPr>
          <w:rFonts w:ascii="Times New Roman" w:hAnsi="Times New Roman"/>
          <w:sz w:val="28"/>
          <w:szCs w:val="28"/>
        </w:rPr>
        <w:t>Павловского</w:t>
      </w:r>
      <w:r w:rsidR="00A67FA4" w:rsidRPr="00B732F6">
        <w:rPr>
          <w:rFonts w:ascii="Times New Roman" w:hAnsi="Times New Roman"/>
          <w:sz w:val="28"/>
          <w:szCs w:val="28"/>
        </w:rPr>
        <w:t xml:space="preserve"> </w:t>
      </w:r>
      <w:r w:rsidRPr="00B732F6">
        <w:rPr>
          <w:rFonts w:ascii="Times New Roman" w:hAnsi="Times New Roman"/>
          <w:sz w:val="28"/>
          <w:szCs w:val="28"/>
        </w:rPr>
        <w:t>муниципального района Воронежской области»</w:t>
      </w:r>
      <w:r w:rsidR="003C5217">
        <w:rPr>
          <w:rFonts w:ascii="Times New Roman" w:hAnsi="Times New Roman"/>
          <w:sz w:val="28"/>
          <w:szCs w:val="28"/>
        </w:rPr>
        <w:t xml:space="preserve"> в части</w:t>
      </w:r>
      <w:r w:rsidRPr="00E5016A">
        <w:rPr>
          <w:rFonts w:ascii="Times New Roman" w:hAnsi="Times New Roman"/>
          <w:sz w:val="28"/>
          <w:szCs w:val="28"/>
        </w:rPr>
        <w:t xml:space="preserve"> </w:t>
      </w:r>
      <w:r w:rsidR="00435978">
        <w:rPr>
          <w:rFonts w:ascii="Times New Roman" w:hAnsi="Times New Roman"/>
          <w:sz w:val="28"/>
          <w:szCs w:val="28"/>
        </w:rPr>
        <w:t xml:space="preserve">предложения </w:t>
      </w:r>
      <w:r w:rsidR="00A61FEF">
        <w:rPr>
          <w:rFonts w:ascii="Times New Roman" w:hAnsi="Times New Roman"/>
          <w:sz w:val="28"/>
          <w:szCs w:val="28"/>
        </w:rPr>
        <w:t xml:space="preserve">к переводу </w:t>
      </w:r>
      <w:r w:rsidR="00760D31">
        <w:rPr>
          <w:rFonts w:ascii="Times New Roman" w:hAnsi="Times New Roman"/>
          <w:sz w:val="28"/>
          <w:szCs w:val="28"/>
        </w:rPr>
        <w:t>земельн</w:t>
      </w:r>
      <w:r w:rsidR="00CB4114">
        <w:rPr>
          <w:rFonts w:ascii="Times New Roman" w:hAnsi="Times New Roman"/>
          <w:sz w:val="28"/>
          <w:szCs w:val="28"/>
        </w:rPr>
        <w:t>ого</w:t>
      </w:r>
      <w:r w:rsidR="00213229" w:rsidRPr="00213229">
        <w:rPr>
          <w:rFonts w:ascii="Times New Roman" w:hAnsi="Times New Roman"/>
          <w:sz w:val="28"/>
          <w:szCs w:val="28"/>
        </w:rPr>
        <w:t xml:space="preserve"> участк</w:t>
      </w:r>
      <w:r w:rsidR="00CB4114">
        <w:rPr>
          <w:rFonts w:ascii="Times New Roman" w:hAnsi="Times New Roman"/>
          <w:sz w:val="28"/>
          <w:szCs w:val="28"/>
        </w:rPr>
        <w:t>а с кадастровым</w:t>
      </w:r>
      <w:r w:rsidR="00DD11C0" w:rsidRPr="00A040B3">
        <w:rPr>
          <w:rFonts w:ascii="Times New Roman" w:hAnsi="Times New Roman"/>
          <w:sz w:val="28"/>
          <w:szCs w:val="28"/>
        </w:rPr>
        <w:t xml:space="preserve"> номер</w:t>
      </w:r>
      <w:r w:rsidR="00CB4114">
        <w:rPr>
          <w:rFonts w:ascii="Times New Roman" w:hAnsi="Times New Roman"/>
          <w:sz w:val="28"/>
          <w:szCs w:val="28"/>
        </w:rPr>
        <w:t>ом</w:t>
      </w:r>
      <w:r w:rsidR="00DD11C0" w:rsidRPr="00A040B3">
        <w:rPr>
          <w:rFonts w:ascii="Times New Roman" w:hAnsi="Times New Roman"/>
          <w:sz w:val="28"/>
          <w:szCs w:val="28"/>
        </w:rPr>
        <w:t xml:space="preserve"> </w:t>
      </w:r>
      <w:r w:rsidR="00571515" w:rsidRPr="00261D06">
        <w:rPr>
          <w:rFonts w:ascii="Times New Roman" w:hAnsi="Times New Roman"/>
          <w:sz w:val="28"/>
          <w:szCs w:val="28"/>
        </w:rPr>
        <w:t>36:20:6000003:22</w:t>
      </w:r>
      <w:r w:rsidR="001F1AD5">
        <w:rPr>
          <w:rFonts w:ascii="Times New Roman" w:hAnsi="Times New Roman"/>
          <w:sz w:val="28"/>
          <w:szCs w:val="28"/>
        </w:rPr>
        <w:t>, площадью 0,5 га,</w:t>
      </w:r>
      <w:r w:rsidR="00571515">
        <w:rPr>
          <w:rFonts w:ascii="Times New Roman" w:hAnsi="Times New Roman"/>
          <w:color w:val="FF0000"/>
          <w:sz w:val="28"/>
          <w:szCs w:val="28"/>
        </w:rPr>
        <w:t xml:space="preserve"> </w:t>
      </w:r>
      <w:r w:rsidR="00213229" w:rsidRPr="00213229">
        <w:rPr>
          <w:rFonts w:ascii="Times New Roman" w:hAnsi="Times New Roman"/>
          <w:sz w:val="28"/>
          <w:szCs w:val="28"/>
        </w:rPr>
        <w:t>из категории земель сельскохозяйственного назначения в категорию земель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 w:rsidR="00213229" w:rsidRPr="003C5217">
        <w:rPr>
          <w:rFonts w:ascii="Times New Roman" w:hAnsi="Times New Roman"/>
          <w:sz w:val="28"/>
          <w:szCs w:val="28"/>
        </w:rPr>
        <w:t xml:space="preserve"> </w:t>
      </w:r>
      <w:r w:rsidRPr="003C5217">
        <w:rPr>
          <w:rFonts w:ascii="Times New Roman" w:hAnsi="Times New Roman"/>
          <w:sz w:val="28"/>
          <w:szCs w:val="28"/>
        </w:rPr>
        <w:t>(далее – земли промышленности) с целью</w:t>
      </w:r>
      <w:r w:rsidR="009C4AE3">
        <w:rPr>
          <w:rFonts w:ascii="Times New Roman" w:hAnsi="Times New Roman"/>
          <w:sz w:val="28"/>
          <w:szCs w:val="28"/>
        </w:rPr>
        <w:t xml:space="preserve"> размещения объектов </w:t>
      </w:r>
      <w:r w:rsidR="00CB4114" w:rsidRPr="00CB4114">
        <w:rPr>
          <w:rFonts w:ascii="Times New Roman" w:hAnsi="Times New Roman"/>
          <w:sz w:val="28"/>
          <w:szCs w:val="28"/>
        </w:rPr>
        <w:t>специальной деятельности</w:t>
      </w:r>
      <w:r w:rsidR="001F1AD5">
        <w:rPr>
          <w:rFonts w:ascii="Times New Roman" w:hAnsi="Times New Roman"/>
          <w:sz w:val="28"/>
          <w:szCs w:val="28"/>
        </w:rPr>
        <w:t xml:space="preserve"> (код – 12.2).</w:t>
      </w:r>
    </w:p>
    <w:p w:rsidR="00C66866" w:rsidRDefault="0058607A" w:rsidP="00C822EF">
      <w:pPr>
        <w:spacing w:line="360" w:lineRule="auto"/>
        <w:ind w:firstLine="567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C97380">
        <w:rPr>
          <w:rFonts w:ascii="Times New Roman" w:hAnsi="Times New Roman"/>
          <w:sz w:val="28"/>
          <w:szCs w:val="28"/>
        </w:rPr>
        <w:t>В</w:t>
      </w:r>
      <w:r w:rsidR="00767962" w:rsidRPr="00C97380">
        <w:rPr>
          <w:rFonts w:ascii="Times New Roman" w:hAnsi="Times New Roman"/>
          <w:sz w:val="28"/>
          <w:szCs w:val="28"/>
        </w:rPr>
        <w:t xml:space="preserve"> </w:t>
      </w:r>
      <w:r w:rsidR="00767962" w:rsidRPr="00760D31">
        <w:rPr>
          <w:rFonts w:ascii="Times New Roman" w:hAnsi="Times New Roman"/>
          <w:color w:val="000000" w:themeColor="text1"/>
          <w:sz w:val="28"/>
          <w:szCs w:val="28"/>
        </w:rPr>
        <w:t>соответствии со Схемой территориального планирования Воронежской области, утвержденной от</w:t>
      </w:r>
      <w:r w:rsidR="00C42E39" w:rsidRPr="00760D31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r w:rsidR="007B49D1" w:rsidRPr="00760D31">
        <w:rPr>
          <w:rFonts w:ascii="Times New Roman" w:hAnsi="Times New Roman"/>
          <w:color w:val="000000" w:themeColor="text1"/>
          <w:sz w:val="28"/>
          <w:szCs w:val="28"/>
        </w:rPr>
        <w:t>05.03.2009</w:t>
      </w:r>
      <w:r w:rsidR="00E347C8">
        <w:rPr>
          <w:rFonts w:ascii="Times New Roman" w:hAnsi="Times New Roman"/>
          <w:color w:val="000000" w:themeColor="text1"/>
          <w:sz w:val="28"/>
          <w:szCs w:val="28"/>
        </w:rPr>
        <w:t xml:space="preserve"> г.</w:t>
      </w:r>
      <w:r w:rsidR="007B49D1" w:rsidRPr="00760D31">
        <w:rPr>
          <w:rFonts w:ascii="Times New Roman" w:hAnsi="Times New Roman"/>
          <w:color w:val="000000" w:themeColor="text1"/>
          <w:sz w:val="28"/>
          <w:szCs w:val="28"/>
        </w:rPr>
        <w:t xml:space="preserve"> №</w:t>
      </w:r>
      <w:r w:rsidR="00E347C8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r w:rsidR="007B49D1" w:rsidRPr="00760D31">
        <w:rPr>
          <w:rFonts w:ascii="Times New Roman" w:hAnsi="Times New Roman"/>
          <w:color w:val="000000" w:themeColor="text1"/>
          <w:sz w:val="28"/>
          <w:szCs w:val="28"/>
        </w:rPr>
        <w:t xml:space="preserve">158 (ред. </w:t>
      </w:r>
      <w:r w:rsidR="001F1AD5">
        <w:rPr>
          <w:rFonts w:ascii="Times New Roman" w:hAnsi="Times New Roman"/>
          <w:color w:val="000000" w:themeColor="text1"/>
          <w:sz w:val="28"/>
          <w:szCs w:val="28"/>
        </w:rPr>
        <w:t>о</w:t>
      </w:r>
      <w:r w:rsidR="007B49D1" w:rsidRPr="00760D31">
        <w:rPr>
          <w:rFonts w:ascii="Times New Roman" w:hAnsi="Times New Roman"/>
          <w:color w:val="000000" w:themeColor="text1"/>
          <w:sz w:val="28"/>
          <w:szCs w:val="28"/>
        </w:rPr>
        <w:t xml:space="preserve">т </w:t>
      </w:r>
      <w:r w:rsidR="00767962" w:rsidRPr="00760D31">
        <w:rPr>
          <w:rFonts w:ascii="Times New Roman" w:hAnsi="Times New Roman"/>
          <w:color w:val="000000" w:themeColor="text1"/>
          <w:sz w:val="28"/>
          <w:szCs w:val="28"/>
        </w:rPr>
        <w:t>2</w:t>
      </w:r>
      <w:r w:rsidR="00CB4114" w:rsidRPr="00760D31">
        <w:rPr>
          <w:rFonts w:ascii="Times New Roman" w:hAnsi="Times New Roman"/>
          <w:color w:val="000000" w:themeColor="text1"/>
          <w:sz w:val="28"/>
          <w:szCs w:val="28"/>
        </w:rPr>
        <w:t>1</w:t>
      </w:r>
      <w:r w:rsidR="00767962" w:rsidRPr="00760D31">
        <w:rPr>
          <w:rFonts w:ascii="Times New Roman" w:hAnsi="Times New Roman"/>
          <w:color w:val="000000" w:themeColor="text1"/>
          <w:sz w:val="28"/>
          <w:szCs w:val="28"/>
        </w:rPr>
        <w:t>.</w:t>
      </w:r>
      <w:r w:rsidR="00CB4114" w:rsidRPr="00760D31">
        <w:rPr>
          <w:rFonts w:ascii="Times New Roman" w:hAnsi="Times New Roman"/>
          <w:color w:val="000000" w:themeColor="text1"/>
          <w:sz w:val="28"/>
          <w:szCs w:val="28"/>
        </w:rPr>
        <w:t>12</w:t>
      </w:r>
      <w:r w:rsidR="00767962" w:rsidRPr="00760D31">
        <w:rPr>
          <w:rFonts w:ascii="Times New Roman" w:hAnsi="Times New Roman"/>
          <w:color w:val="000000" w:themeColor="text1"/>
          <w:sz w:val="28"/>
          <w:szCs w:val="28"/>
        </w:rPr>
        <w:t>.201</w:t>
      </w:r>
      <w:r w:rsidR="00CB4114" w:rsidRPr="00760D31">
        <w:rPr>
          <w:rFonts w:ascii="Times New Roman" w:hAnsi="Times New Roman"/>
          <w:color w:val="000000" w:themeColor="text1"/>
          <w:sz w:val="28"/>
          <w:szCs w:val="28"/>
        </w:rPr>
        <w:t>6</w:t>
      </w:r>
      <w:r w:rsidR="00767962" w:rsidRPr="00760D31">
        <w:rPr>
          <w:rFonts w:ascii="Times New Roman" w:hAnsi="Times New Roman"/>
          <w:color w:val="000000" w:themeColor="text1"/>
          <w:sz w:val="28"/>
          <w:szCs w:val="28"/>
        </w:rPr>
        <w:t xml:space="preserve"> г. №</w:t>
      </w:r>
      <w:r w:rsidR="00CB4114" w:rsidRPr="00760D31">
        <w:rPr>
          <w:rFonts w:ascii="Times New Roman" w:hAnsi="Times New Roman"/>
          <w:color w:val="000000" w:themeColor="text1"/>
          <w:sz w:val="28"/>
          <w:szCs w:val="28"/>
        </w:rPr>
        <w:t xml:space="preserve"> 965</w:t>
      </w:r>
      <w:r w:rsidR="007B49D1" w:rsidRPr="00760D31">
        <w:rPr>
          <w:rFonts w:ascii="Times New Roman" w:hAnsi="Times New Roman"/>
          <w:color w:val="000000" w:themeColor="text1"/>
          <w:sz w:val="28"/>
          <w:szCs w:val="28"/>
        </w:rPr>
        <w:t>)</w:t>
      </w:r>
      <w:r w:rsidR="00767962" w:rsidRPr="00760D31">
        <w:rPr>
          <w:rFonts w:ascii="Times New Roman" w:hAnsi="Times New Roman"/>
          <w:color w:val="000000" w:themeColor="text1"/>
          <w:sz w:val="28"/>
          <w:szCs w:val="28"/>
        </w:rPr>
        <w:t>, отображен</w:t>
      </w:r>
      <w:r w:rsidR="001F1AD5">
        <w:rPr>
          <w:rFonts w:ascii="Times New Roman" w:hAnsi="Times New Roman"/>
          <w:color w:val="000000" w:themeColor="text1"/>
          <w:sz w:val="28"/>
          <w:szCs w:val="28"/>
        </w:rPr>
        <w:t>а</w:t>
      </w:r>
      <w:r w:rsidR="00C66866" w:rsidRPr="00760D31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r w:rsidR="00CB4114" w:rsidRPr="00760D31">
        <w:rPr>
          <w:rFonts w:ascii="Times New Roman" w:hAnsi="Times New Roman"/>
          <w:color w:val="000000" w:themeColor="text1"/>
          <w:sz w:val="28"/>
          <w:szCs w:val="28"/>
        </w:rPr>
        <w:t>планируемая автодорога общего пользования федерального значения</w:t>
      </w:r>
      <w:r w:rsidR="00C66866" w:rsidRPr="00760D31">
        <w:rPr>
          <w:rFonts w:ascii="Times New Roman" w:hAnsi="Times New Roman"/>
          <w:color w:val="000000" w:themeColor="text1"/>
          <w:sz w:val="28"/>
          <w:szCs w:val="28"/>
        </w:rPr>
        <w:t xml:space="preserve">. </w:t>
      </w:r>
    </w:p>
    <w:p w:rsidR="00AA381C" w:rsidRDefault="0082253E" w:rsidP="0082253E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34388E">
        <w:rPr>
          <w:rFonts w:ascii="Times New Roman" w:hAnsi="Times New Roman"/>
          <w:sz w:val="28"/>
          <w:szCs w:val="28"/>
        </w:rPr>
        <w:t>Внесение изменений не затронуло</w:t>
      </w:r>
      <w:r w:rsidR="00AA381C">
        <w:rPr>
          <w:rFonts w:ascii="Times New Roman" w:hAnsi="Times New Roman"/>
          <w:sz w:val="28"/>
          <w:szCs w:val="28"/>
        </w:rPr>
        <w:t xml:space="preserve"> разделов:</w:t>
      </w:r>
    </w:p>
    <w:p w:rsidR="00AA381C" w:rsidRDefault="00AA381C" w:rsidP="0082253E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</w:t>
      </w:r>
      <w:r w:rsidR="0082253E" w:rsidRPr="0034388E">
        <w:rPr>
          <w:rFonts w:ascii="Times New Roman" w:hAnsi="Times New Roman"/>
          <w:sz w:val="28"/>
          <w:szCs w:val="28"/>
        </w:rPr>
        <w:t xml:space="preserve"> </w:t>
      </w:r>
      <w:r w:rsidR="00760D31" w:rsidRPr="00760D31">
        <w:rPr>
          <w:rFonts w:ascii="Times New Roman" w:hAnsi="Times New Roman"/>
          <w:sz w:val="28"/>
          <w:szCs w:val="28"/>
        </w:rPr>
        <w:t>цели и задачи территориального планирования</w:t>
      </w:r>
      <w:r w:rsidR="00760D31">
        <w:rPr>
          <w:rFonts w:ascii="Times New Roman" w:hAnsi="Times New Roman"/>
          <w:sz w:val="28"/>
          <w:szCs w:val="28"/>
        </w:rPr>
        <w:t xml:space="preserve">, </w:t>
      </w:r>
    </w:p>
    <w:p w:rsidR="00AA381C" w:rsidRDefault="00AA381C" w:rsidP="0082253E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760D31" w:rsidRPr="00760D31">
        <w:rPr>
          <w:rFonts w:ascii="Times New Roman" w:hAnsi="Times New Roman"/>
          <w:sz w:val="28"/>
          <w:szCs w:val="28"/>
        </w:rPr>
        <w:t xml:space="preserve">порядок реализации </w:t>
      </w:r>
      <w:r>
        <w:rPr>
          <w:rFonts w:ascii="Times New Roman" w:hAnsi="Times New Roman"/>
          <w:sz w:val="28"/>
          <w:szCs w:val="28"/>
        </w:rPr>
        <w:t>Г</w:t>
      </w:r>
      <w:r w:rsidRPr="00760D31">
        <w:rPr>
          <w:rFonts w:ascii="Times New Roman" w:hAnsi="Times New Roman"/>
          <w:sz w:val="28"/>
          <w:szCs w:val="28"/>
        </w:rPr>
        <w:t xml:space="preserve">енерального плана Ерышевского </w:t>
      </w:r>
      <w:r>
        <w:rPr>
          <w:rFonts w:ascii="Times New Roman" w:hAnsi="Times New Roman"/>
          <w:sz w:val="28"/>
          <w:szCs w:val="28"/>
        </w:rPr>
        <w:t>с</w:t>
      </w:r>
      <w:r w:rsidRPr="00760D31">
        <w:rPr>
          <w:rFonts w:ascii="Times New Roman" w:hAnsi="Times New Roman"/>
          <w:sz w:val="28"/>
          <w:szCs w:val="28"/>
        </w:rPr>
        <w:t>ельского поселения</w:t>
      </w:r>
      <w:r w:rsidRPr="0034388E">
        <w:rPr>
          <w:rFonts w:ascii="Times New Roman" w:hAnsi="Times New Roman"/>
          <w:sz w:val="28"/>
          <w:szCs w:val="28"/>
        </w:rPr>
        <w:t xml:space="preserve"> первой очереди </w:t>
      </w:r>
      <w:r w:rsidRPr="00760D31">
        <w:rPr>
          <w:rFonts w:ascii="Times New Roman" w:hAnsi="Times New Roman"/>
          <w:sz w:val="28"/>
          <w:szCs w:val="28"/>
        </w:rPr>
        <w:t>(период до 2020 года), мероприятий по территориальному развитию на расчетный срок (период до 2030 года),</w:t>
      </w:r>
      <w:r w:rsidRPr="0034388E">
        <w:rPr>
          <w:rFonts w:ascii="Times New Roman" w:hAnsi="Times New Roman"/>
          <w:sz w:val="28"/>
          <w:szCs w:val="28"/>
        </w:rPr>
        <w:t xml:space="preserve"> утвержденных Решением </w:t>
      </w:r>
      <w:r w:rsidRPr="00DD11C0">
        <w:rPr>
          <w:rFonts w:ascii="Times New Roman" w:hAnsi="Times New Roman"/>
          <w:sz w:val="28"/>
          <w:szCs w:val="28"/>
        </w:rPr>
        <w:t xml:space="preserve">от </w:t>
      </w:r>
      <w:r>
        <w:rPr>
          <w:rFonts w:ascii="Times New Roman" w:hAnsi="Times New Roman"/>
          <w:sz w:val="28"/>
          <w:szCs w:val="28"/>
        </w:rPr>
        <w:t>22</w:t>
      </w:r>
      <w:r w:rsidRPr="00DD11C0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>06</w:t>
      </w:r>
      <w:r w:rsidRPr="00DD11C0">
        <w:rPr>
          <w:rFonts w:ascii="Times New Roman" w:hAnsi="Times New Roman"/>
          <w:sz w:val="28"/>
          <w:szCs w:val="28"/>
        </w:rPr>
        <w:t>.201</w:t>
      </w:r>
      <w:r>
        <w:rPr>
          <w:rFonts w:ascii="Times New Roman" w:hAnsi="Times New Roman"/>
          <w:sz w:val="28"/>
          <w:szCs w:val="28"/>
        </w:rPr>
        <w:t>2</w:t>
      </w:r>
      <w:r w:rsidRPr="00DD11C0">
        <w:rPr>
          <w:rFonts w:ascii="Times New Roman" w:hAnsi="Times New Roman"/>
          <w:sz w:val="28"/>
          <w:szCs w:val="28"/>
        </w:rPr>
        <w:t xml:space="preserve"> г. № </w:t>
      </w:r>
      <w:r>
        <w:rPr>
          <w:rFonts w:ascii="Times New Roman" w:hAnsi="Times New Roman"/>
          <w:sz w:val="28"/>
          <w:szCs w:val="28"/>
        </w:rPr>
        <w:t>129</w:t>
      </w:r>
      <w:r w:rsidR="00760D31">
        <w:rPr>
          <w:rFonts w:ascii="Times New Roman" w:hAnsi="Times New Roman"/>
          <w:sz w:val="28"/>
          <w:szCs w:val="28"/>
        </w:rPr>
        <w:t xml:space="preserve">,  </w:t>
      </w:r>
    </w:p>
    <w:p w:rsidR="00AA381C" w:rsidRDefault="00AA381C" w:rsidP="0082253E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760D31" w:rsidRPr="00760D31">
        <w:rPr>
          <w:rFonts w:ascii="Times New Roman" w:hAnsi="Times New Roman"/>
          <w:sz w:val="28"/>
          <w:szCs w:val="28"/>
        </w:rPr>
        <w:t xml:space="preserve">общие сведения о сельском поселении, </w:t>
      </w:r>
    </w:p>
    <w:p w:rsidR="00AA381C" w:rsidRDefault="00AA381C" w:rsidP="0082253E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82253E" w:rsidRPr="00760D31">
        <w:rPr>
          <w:rFonts w:ascii="Times New Roman" w:hAnsi="Times New Roman"/>
          <w:sz w:val="28"/>
          <w:szCs w:val="28"/>
        </w:rPr>
        <w:t>анализ состояни</w:t>
      </w:r>
      <w:r w:rsidR="0034388E" w:rsidRPr="00760D31">
        <w:rPr>
          <w:rFonts w:ascii="Times New Roman" w:hAnsi="Times New Roman"/>
          <w:sz w:val="28"/>
          <w:szCs w:val="28"/>
        </w:rPr>
        <w:t>я</w:t>
      </w:r>
      <w:r w:rsidR="0082253E" w:rsidRPr="00760D31">
        <w:rPr>
          <w:rFonts w:ascii="Times New Roman" w:hAnsi="Times New Roman"/>
          <w:sz w:val="28"/>
          <w:szCs w:val="28"/>
        </w:rPr>
        <w:t xml:space="preserve"> территории </w:t>
      </w:r>
      <w:r w:rsidR="00082738" w:rsidRPr="00760D31">
        <w:rPr>
          <w:rFonts w:ascii="Times New Roman" w:hAnsi="Times New Roman"/>
          <w:sz w:val="28"/>
          <w:szCs w:val="28"/>
        </w:rPr>
        <w:t xml:space="preserve">Ерышевского </w:t>
      </w:r>
      <w:r w:rsidR="0082253E" w:rsidRPr="00760D31">
        <w:rPr>
          <w:rFonts w:ascii="Times New Roman" w:hAnsi="Times New Roman"/>
          <w:sz w:val="28"/>
          <w:szCs w:val="28"/>
        </w:rPr>
        <w:t xml:space="preserve">сельского поселения, </w:t>
      </w:r>
      <w:r w:rsidR="0034388E" w:rsidRPr="00760D31">
        <w:rPr>
          <w:rFonts w:ascii="Times New Roman" w:hAnsi="Times New Roman"/>
          <w:sz w:val="28"/>
          <w:szCs w:val="28"/>
        </w:rPr>
        <w:t>проблем и направлений ее компл</w:t>
      </w:r>
      <w:r w:rsidR="00760D31" w:rsidRPr="00760D31">
        <w:rPr>
          <w:rFonts w:ascii="Times New Roman" w:hAnsi="Times New Roman"/>
          <w:sz w:val="28"/>
          <w:szCs w:val="28"/>
        </w:rPr>
        <w:t>ексного развития,</w:t>
      </w:r>
      <w:r w:rsidR="00760D31">
        <w:rPr>
          <w:rFonts w:ascii="Times New Roman" w:hAnsi="Times New Roman"/>
          <w:sz w:val="28"/>
          <w:szCs w:val="28"/>
        </w:rPr>
        <w:t xml:space="preserve"> </w:t>
      </w:r>
    </w:p>
    <w:p w:rsidR="00AA381C" w:rsidRDefault="00AA381C" w:rsidP="0082253E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="00760D31" w:rsidRPr="00760D31">
        <w:rPr>
          <w:rFonts w:ascii="Times New Roman" w:hAnsi="Times New Roman"/>
          <w:sz w:val="28"/>
          <w:szCs w:val="28"/>
        </w:rPr>
        <w:t>приложение, технико-экономические показатели</w:t>
      </w:r>
      <w:r w:rsidR="00760D31">
        <w:rPr>
          <w:rFonts w:ascii="Times New Roman" w:hAnsi="Times New Roman"/>
          <w:sz w:val="28"/>
          <w:szCs w:val="28"/>
        </w:rPr>
        <w:t xml:space="preserve">. </w:t>
      </w:r>
    </w:p>
    <w:p w:rsidR="001B1F94" w:rsidRPr="007A3D8E" w:rsidRDefault="001B1F94" w:rsidP="00201ED3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7A3D8E">
        <w:rPr>
          <w:rFonts w:ascii="Times New Roman" w:hAnsi="Times New Roman"/>
          <w:sz w:val="28"/>
          <w:szCs w:val="28"/>
        </w:rPr>
        <w:t>Изменения внесены в следующие материалы Генерального плана</w:t>
      </w:r>
      <w:r w:rsidR="00AA381C">
        <w:rPr>
          <w:rFonts w:ascii="Times New Roman" w:hAnsi="Times New Roman"/>
          <w:sz w:val="28"/>
          <w:szCs w:val="28"/>
        </w:rPr>
        <w:t xml:space="preserve"> </w:t>
      </w:r>
      <w:r w:rsidR="00AA381C" w:rsidRPr="00760D31">
        <w:rPr>
          <w:rFonts w:ascii="Times New Roman" w:hAnsi="Times New Roman"/>
          <w:sz w:val="28"/>
          <w:szCs w:val="28"/>
        </w:rPr>
        <w:t xml:space="preserve">Ерышевского </w:t>
      </w:r>
      <w:r w:rsidR="00AA381C">
        <w:rPr>
          <w:rFonts w:ascii="Times New Roman" w:hAnsi="Times New Roman"/>
          <w:sz w:val="28"/>
          <w:szCs w:val="28"/>
        </w:rPr>
        <w:t>с</w:t>
      </w:r>
      <w:r w:rsidR="00AA381C" w:rsidRPr="00760D31">
        <w:rPr>
          <w:rFonts w:ascii="Times New Roman" w:hAnsi="Times New Roman"/>
          <w:sz w:val="28"/>
          <w:szCs w:val="28"/>
        </w:rPr>
        <w:t>ельского поселения</w:t>
      </w:r>
      <w:r w:rsidR="00AA381C">
        <w:rPr>
          <w:rFonts w:ascii="Times New Roman" w:hAnsi="Times New Roman"/>
          <w:sz w:val="28"/>
          <w:szCs w:val="28"/>
        </w:rPr>
        <w:t xml:space="preserve"> Павловского муниципального района Воронежской области (далее – Генеральный план)</w:t>
      </w:r>
      <w:r w:rsidRPr="007A3D8E">
        <w:rPr>
          <w:rFonts w:ascii="Times New Roman" w:hAnsi="Times New Roman"/>
          <w:sz w:val="28"/>
          <w:szCs w:val="28"/>
        </w:rPr>
        <w:t>:</w:t>
      </w:r>
    </w:p>
    <w:p w:rsidR="0082253E" w:rsidRDefault="0082253E" w:rsidP="0082253E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7A3D8E">
        <w:rPr>
          <w:rFonts w:ascii="Times New Roman" w:hAnsi="Times New Roman"/>
          <w:sz w:val="28"/>
          <w:szCs w:val="28"/>
        </w:rPr>
        <w:t xml:space="preserve">1. В </w:t>
      </w:r>
      <w:r w:rsidR="00711F30" w:rsidRPr="007A3D8E">
        <w:rPr>
          <w:rFonts w:ascii="Times New Roman" w:hAnsi="Times New Roman"/>
          <w:sz w:val="28"/>
          <w:szCs w:val="28"/>
        </w:rPr>
        <w:t xml:space="preserve">Том </w:t>
      </w:r>
      <w:r w:rsidR="00F05AE3">
        <w:rPr>
          <w:rFonts w:ascii="Times New Roman" w:hAnsi="Times New Roman"/>
          <w:sz w:val="28"/>
          <w:szCs w:val="28"/>
          <w:lang w:val="en-US"/>
        </w:rPr>
        <w:t>I</w:t>
      </w:r>
      <w:r w:rsidRPr="007A3D8E">
        <w:rPr>
          <w:rFonts w:ascii="Times New Roman" w:hAnsi="Times New Roman"/>
          <w:sz w:val="28"/>
          <w:szCs w:val="28"/>
        </w:rPr>
        <w:t xml:space="preserve"> «Положени</w:t>
      </w:r>
      <w:r w:rsidR="00507FA9">
        <w:rPr>
          <w:rFonts w:ascii="Times New Roman" w:hAnsi="Times New Roman"/>
          <w:sz w:val="28"/>
          <w:szCs w:val="28"/>
        </w:rPr>
        <w:t>е</w:t>
      </w:r>
      <w:r w:rsidRPr="007A3D8E">
        <w:rPr>
          <w:rFonts w:ascii="Times New Roman" w:hAnsi="Times New Roman"/>
          <w:sz w:val="28"/>
          <w:szCs w:val="28"/>
        </w:rPr>
        <w:t xml:space="preserve"> о территориальном планировании</w:t>
      </w:r>
      <w:r w:rsidR="00711F30" w:rsidRPr="007A3D8E">
        <w:rPr>
          <w:rFonts w:ascii="Times New Roman" w:hAnsi="Times New Roman"/>
          <w:sz w:val="28"/>
          <w:szCs w:val="28"/>
        </w:rPr>
        <w:t xml:space="preserve"> </w:t>
      </w:r>
      <w:r w:rsidR="00082738">
        <w:rPr>
          <w:rFonts w:ascii="Times New Roman" w:hAnsi="Times New Roman"/>
          <w:sz w:val="28"/>
          <w:szCs w:val="28"/>
        </w:rPr>
        <w:t xml:space="preserve">Ерышевского </w:t>
      </w:r>
      <w:r w:rsidR="00711F30" w:rsidRPr="007A3D8E">
        <w:rPr>
          <w:rFonts w:ascii="Times New Roman" w:hAnsi="Times New Roman"/>
          <w:sz w:val="28"/>
          <w:szCs w:val="28"/>
        </w:rPr>
        <w:t xml:space="preserve">сельского поселения </w:t>
      </w:r>
      <w:r w:rsidR="00FC75B2">
        <w:rPr>
          <w:rFonts w:ascii="Times New Roman" w:hAnsi="Times New Roman"/>
          <w:sz w:val="28"/>
          <w:szCs w:val="28"/>
        </w:rPr>
        <w:t>Павловского муниципального района</w:t>
      </w:r>
      <w:r w:rsidR="000A5ADA">
        <w:rPr>
          <w:rFonts w:ascii="Times New Roman" w:hAnsi="Times New Roman"/>
          <w:sz w:val="28"/>
          <w:szCs w:val="28"/>
        </w:rPr>
        <w:t xml:space="preserve"> Воронежской области</w:t>
      </w:r>
      <w:r w:rsidRPr="007A3D8E">
        <w:rPr>
          <w:rFonts w:ascii="Times New Roman" w:hAnsi="Times New Roman"/>
          <w:sz w:val="28"/>
          <w:szCs w:val="28"/>
        </w:rPr>
        <w:t>»</w:t>
      </w:r>
      <w:r w:rsidR="00F05AE3">
        <w:rPr>
          <w:rFonts w:ascii="Times New Roman" w:hAnsi="Times New Roman"/>
          <w:sz w:val="28"/>
          <w:szCs w:val="28"/>
        </w:rPr>
        <w:t>:</w:t>
      </w:r>
    </w:p>
    <w:p w:rsidR="00FC75B2" w:rsidRPr="007A3D8E" w:rsidRDefault="00FC75B2" w:rsidP="0082253E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1.1. </w:t>
      </w:r>
      <w:r w:rsidR="00C42E39">
        <w:rPr>
          <w:rFonts w:ascii="Times New Roman" w:hAnsi="Times New Roman"/>
          <w:sz w:val="28"/>
          <w:szCs w:val="28"/>
        </w:rPr>
        <w:t>дополн</w:t>
      </w:r>
      <w:r w:rsidR="00F05AE3">
        <w:rPr>
          <w:rFonts w:ascii="Times New Roman" w:hAnsi="Times New Roman"/>
          <w:sz w:val="28"/>
          <w:szCs w:val="28"/>
        </w:rPr>
        <w:t>ен</w:t>
      </w:r>
      <w:r w:rsidR="00C42E39">
        <w:rPr>
          <w:rFonts w:ascii="Times New Roman" w:hAnsi="Times New Roman"/>
          <w:sz w:val="28"/>
          <w:szCs w:val="28"/>
        </w:rPr>
        <w:t xml:space="preserve"> пунктом 2.1*</w:t>
      </w:r>
      <w:r>
        <w:rPr>
          <w:rFonts w:ascii="Times New Roman" w:hAnsi="Times New Roman"/>
          <w:sz w:val="28"/>
          <w:szCs w:val="28"/>
        </w:rPr>
        <w:t>. «</w:t>
      </w:r>
      <w:r w:rsidR="00E347C8">
        <w:rPr>
          <w:rFonts w:ascii="Times New Roman" w:hAnsi="Times New Roman"/>
          <w:sz w:val="28"/>
          <w:szCs w:val="28"/>
        </w:rPr>
        <w:t>М</w:t>
      </w:r>
      <w:r w:rsidRPr="00FC75B2">
        <w:rPr>
          <w:rFonts w:ascii="Times New Roman" w:hAnsi="Times New Roman"/>
          <w:sz w:val="28"/>
          <w:szCs w:val="28"/>
        </w:rPr>
        <w:t>ероприяти</w:t>
      </w:r>
      <w:r w:rsidR="00E347C8">
        <w:rPr>
          <w:rFonts w:ascii="Times New Roman" w:hAnsi="Times New Roman"/>
          <w:sz w:val="28"/>
          <w:szCs w:val="28"/>
        </w:rPr>
        <w:t>я</w:t>
      </w:r>
      <w:r w:rsidRPr="00FC75B2">
        <w:rPr>
          <w:rFonts w:ascii="Times New Roman" w:hAnsi="Times New Roman"/>
          <w:sz w:val="28"/>
          <w:szCs w:val="28"/>
        </w:rPr>
        <w:t xml:space="preserve"> по переводу </w:t>
      </w:r>
      <w:r w:rsidR="001E2913">
        <w:rPr>
          <w:rFonts w:ascii="Times New Roman" w:hAnsi="Times New Roman"/>
          <w:sz w:val="28"/>
          <w:szCs w:val="28"/>
        </w:rPr>
        <w:t xml:space="preserve">земель или </w:t>
      </w:r>
      <w:r w:rsidRPr="00FC75B2">
        <w:rPr>
          <w:rFonts w:ascii="Times New Roman" w:hAnsi="Times New Roman"/>
          <w:sz w:val="28"/>
          <w:szCs w:val="28"/>
        </w:rPr>
        <w:t xml:space="preserve">земельных участков из </w:t>
      </w:r>
      <w:r w:rsidR="001E2913">
        <w:rPr>
          <w:rFonts w:ascii="Times New Roman" w:hAnsi="Times New Roman"/>
          <w:sz w:val="28"/>
          <w:szCs w:val="28"/>
        </w:rPr>
        <w:t>одной категории в другую</w:t>
      </w:r>
      <w:r w:rsidR="000A5ADA">
        <w:rPr>
          <w:rFonts w:ascii="Times New Roman" w:hAnsi="Times New Roman"/>
          <w:sz w:val="28"/>
          <w:szCs w:val="28"/>
        </w:rPr>
        <w:t>»;</w:t>
      </w:r>
    </w:p>
    <w:p w:rsidR="00247906" w:rsidRDefault="000A5ADA" w:rsidP="00711F30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1.2.</w:t>
      </w:r>
      <w:r w:rsidR="00FC75B2">
        <w:rPr>
          <w:rFonts w:ascii="Times New Roman" w:hAnsi="Times New Roman"/>
          <w:sz w:val="28"/>
          <w:szCs w:val="28"/>
        </w:rPr>
        <w:t xml:space="preserve"> в </w:t>
      </w:r>
      <w:r w:rsidR="00247906" w:rsidRPr="007A3D8E">
        <w:rPr>
          <w:rFonts w:ascii="Times New Roman" w:hAnsi="Times New Roman"/>
          <w:sz w:val="28"/>
          <w:szCs w:val="28"/>
        </w:rPr>
        <w:t xml:space="preserve">подпункт </w:t>
      </w:r>
      <w:r w:rsidR="007A3D8E" w:rsidRPr="000E0B39">
        <w:rPr>
          <w:rFonts w:ascii="Times New Roman" w:hAnsi="Times New Roman"/>
          <w:sz w:val="28"/>
          <w:szCs w:val="28"/>
        </w:rPr>
        <w:t>2.3.</w:t>
      </w:r>
      <w:r w:rsidR="00FC75B2">
        <w:rPr>
          <w:rFonts w:ascii="Times New Roman" w:hAnsi="Times New Roman"/>
          <w:sz w:val="28"/>
          <w:szCs w:val="28"/>
        </w:rPr>
        <w:t>6</w:t>
      </w:r>
      <w:r w:rsidR="007A3D8E" w:rsidRPr="000E0B39">
        <w:rPr>
          <w:rFonts w:ascii="Times New Roman" w:hAnsi="Times New Roman"/>
          <w:sz w:val="28"/>
          <w:szCs w:val="28"/>
        </w:rPr>
        <w:t>.</w:t>
      </w:r>
      <w:r w:rsidR="000E0B39" w:rsidRPr="00C97380">
        <w:rPr>
          <w:rFonts w:ascii="Times New Roman" w:hAnsi="Times New Roman"/>
          <w:sz w:val="28"/>
          <w:szCs w:val="28"/>
        </w:rPr>
        <w:t xml:space="preserve"> </w:t>
      </w:r>
      <w:r w:rsidR="007A3D8E" w:rsidRPr="007A3D8E">
        <w:rPr>
          <w:rFonts w:ascii="Times New Roman" w:hAnsi="Times New Roman"/>
          <w:sz w:val="28"/>
          <w:szCs w:val="28"/>
        </w:rPr>
        <w:t>«</w:t>
      </w:r>
      <w:r w:rsidR="00FC75B2" w:rsidRPr="00FC75B2">
        <w:rPr>
          <w:rFonts w:ascii="Times New Roman" w:hAnsi="Times New Roman"/>
          <w:sz w:val="28"/>
          <w:szCs w:val="28"/>
        </w:rPr>
        <w:t>Мероприятия по организации сбора и вывоза бытовых отходов и мусора, организации мест захоронения</w:t>
      </w:r>
      <w:r w:rsidR="00FC75B2">
        <w:rPr>
          <w:rFonts w:ascii="Times New Roman" w:hAnsi="Times New Roman"/>
          <w:sz w:val="28"/>
          <w:szCs w:val="28"/>
        </w:rPr>
        <w:t>»</w:t>
      </w:r>
      <w:r>
        <w:rPr>
          <w:rFonts w:ascii="Times New Roman" w:hAnsi="Times New Roman"/>
          <w:sz w:val="28"/>
          <w:szCs w:val="28"/>
        </w:rPr>
        <w:t xml:space="preserve"> пункта 2.3. «</w:t>
      </w:r>
      <w:r w:rsidRPr="00FC75B2">
        <w:rPr>
          <w:rFonts w:ascii="Times New Roman" w:hAnsi="Times New Roman"/>
          <w:sz w:val="28"/>
          <w:szCs w:val="28"/>
        </w:rPr>
        <w:t>Мероприятия по решению вопросов местного значения поселения методами территориального планирования и размещению на территории Ерышевского сельского поселения объектов капитального строительства</w:t>
      </w:r>
      <w:r>
        <w:rPr>
          <w:rFonts w:ascii="Times New Roman" w:hAnsi="Times New Roman"/>
          <w:sz w:val="28"/>
          <w:szCs w:val="28"/>
        </w:rPr>
        <w:t>»;</w:t>
      </w:r>
    </w:p>
    <w:p w:rsidR="00FC75B2" w:rsidRDefault="000A5ADA" w:rsidP="000A5ADA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1.3. в пункт</w:t>
      </w:r>
      <w:r w:rsidR="00FC75B2">
        <w:rPr>
          <w:rFonts w:ascii="Times New Roman" w:hAnsi="Times New Roman"/>
          <w:sz w:val="28"/>
          <w:szCs w:val="28"/>
        </w:rPr>
        <w:t xml:space="preserve"> 2.4. «</w:t>
      </w:r>
      <w:r w:rsidR="00FC75B2" w:rsidRPr="00FC75B2">
        <w:rPr>
          <w:rFonts w:ascii="Times New Roman" w:hAnsi="Times New Roman"/>
          <w:sz w:val="28"/>
          <w:szCs w:val="28"/>
        </w:rPr>
        <w:t>Мероприятия по охране окружающей среды</w:t>
      </w:r>
      <w:r w:rsidR="00FC75B2">
        <w:rPr>
          <w:rFonts w:ascii="Times New Roman" w:hAnsi="Times New Roman"/>
          <w:sz w:val="28"/>
          <w:szCs w:val="28"/>
        </w:rPr>
        <w:t>»</w:t>
      </w:r>
      <w:r>
        <w:rPr>
          <w:rFonts w:ascii="Times New Roman" w:hAnsi="Times New Roman"/>
          <w:sz w:val="28"/>
          <w:szCs w:val="28"/>
        </w:rPr>
        <w:t>;</w:t>
      </w:r>
    </w:p>
    <w:p w:rsidR="00FB0515" w:rsidRPr="00C64985" w:rsidRDefault="0082253E" w:rsidP="00FB0515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C64985">
        <w:rPr>
          <w:rFonts w:ascii="Times New Roman" w:hAnsi="Times New Roman"/>
          <w:sz w:val="28"/>
          <w:szCs w:val="28"/>
        </w:rPr>
        <w:t xml:space="preserve">2. В </w:t>
      </w:r>
      <w:r w:rsidR="00247906" w:rsidRPr="00C64985">
        <w:rPr>
          <w:rFonts w:ascii="Times New Roman" w:hAnsi="Times New Roman"/>
          <w:sz w:val="28"/>
          <w:szCs w:val="28"/>
        </w:rPr>
        <w:t xml:space="preserve">том </w:t>
      </w:r>
      <w:r w:rsidR="00F05AE3">
        <w:rPr>
          <w:rFonts w:ascii="Times New Roman" w:hAnsi="Times New Roman"/>
          <w:sz w:val="28"/>
          <w:szCs w:val="28"/>
          <w:lang w:val="en-US"/>
        </w:rPr>
        <w:t>II</w:t>
      </w:r>
      <w:r w:rsidRPr="00C64985">
        <w:rPr>
          <w:rFonts w:ascii="Times New Roman" w:hAnsi="Times New Roman"/>
          <w:sz w:val="28"/>
          <w:szCs w:val="28"/>
        </w:rPr>
        <w:t xml:space="preserve"> «</w:t>
      </w:r>
      <w:r w:rsidR="006015FB" w:rsidRPr="00C64985">
        <w:rPr>
          <w:rFonts w:ascii="Times New Roman" w:hAnsi="Times New Roman"/>
          <w:sz w:val="28"/>
          <w:szCs w:val="28"/>
        </w:rPr>
        <w:t xml:space="preserve">Материалы по обоснованию проекта </w:t>
      </w:r>
      <w:r w:rsidR="00F05AE3">
        <w:rPr>
          <w:rFonts w:ascii="Times New Roman" w:hAnsi="Times New Roman"/>
          <w:sz w:val="28"/>
          <w:szCs w:val="28"/>
        </w:rPr>
        <w:t>Г</w:t>
      </w:r>
      <w:r w:rsidR="006015FB" w:rsidRPr="00C64985">
        <w:rPr>
          <w:rFonts w:ascii="Times New Roman" w:hAnsi="Times New Roman"/>
          <w:sz w:val="28"/>
          <w:szCs w:val="28"/>
        </w:rPr>
        <w:t xml:space="preserve">енерального плана </w:t>
      </w:r>
      <w:r w:rsidR="00082738">
        <w:rPr>
          <w:rFonts w:ascii="Times New Roman" w:hAnsi="Times New Roman"/>
          <w:sz w:val="28"/>
          <w:szCs w:val="28"/>
        </w:rPr>
        <w:t xml:space="preserve">Ерышевского </w:t>
      </w:r>
      <w:r w:rsidR="006015FB" w:rsidRPr="00C64985">
        <w:rPr>
          <w:rFonts w:ascii="Times New Roman" w:hAnsi="Times New Roman"/>
          <w:sz w:val="28"/>
          <w:szCs w:val="28"/>
        </w:rPr>
        <w:t xml:space="preserve">сельского поселения </w:t>
      </w:r>
      <w:r w:rsidR="00FC75B2">
        <w:rPr>
          <w:rFonts w:ascii="Times New Roman" w:hAnsi="Times New Roman"/>
          <w:sz w:val="28"/>
          <w:szCs w:val="28"/>
        </w:rPr>
        <w:t xml:space="preserve">Павловского муниципального района Воронежской области </w:t>
      </w:r>
      <w:r w:rsidR="006015FB" w:rsidRPr="00C64985">
        <w:rPr>
          <w:rFonts w:ascii="Times New Roman" w:hAnsi="Times New Roman"/>
          <w:sz w:val="28"/>
          <w:szCs w:val="28"/>
        </w:rPr>
        <w:t>(пояснительная записка)</w:t>
      </w:r>
      <w:r w:rsidRPr="00C64985">
        <w:rPr>
          <w:rFonts w:ascii="Times New Roman" w:hAnsi="Times New Roman"/>
          <w:sz w:val="28"/>
          <w:szCs w:val="28"/>
        </w:rPr>
        <w:t>»</w:t>
      </w:r>
      <w:r w:rsidR="00FB0515" w:rsidRPr="00C64985">
        <w:rPr>
          <w:rFonts w:ascii="Times New Roman" w:hAnsi="Times New Roman"/>
          <w:sz w:val="28"/>
          <w:szCs w:val="28"/>
        </w:rPr>
        <w:t>:</w:t>
      </w:r>
    </w:p>
    <w:p w:rsidR="00FC75B2" w:rsidRPr="0055214C" w:rsidRDefault="0082253E" w:rsidP="000A5ADA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C64985">
        <w:rPr>
          <w:rFonts w:ascii="Times New Roman" w:hAnsi="Times New Roman"/>
          <w:sz w:val="28"/>
          <w:szCs w:val="28"/>
        </w:rPr>
        <w:t>2.1.</w:t>
      </w:r>
      <w:r w:rsidR="000A5ADA">
        <w:rPr>
          <w:rFonts w:ascii="Times New Roman" w:hAnsi="Times New Roman"/>
          <w:sz w:val="28"/>
          <w:szCs w:val="28"/>
        </w:rPr>
        <w:t xml:space="preserve"> </w:t>
      </w:r>
      <w:r w:rsidR="001E2913">
        <w:rPr>
          <w:rFonts w:ascii="Times New Roman" w:hAnsi="Times New Roman"/>
          <w:sz w:val="28"/>
          <w:szCs w:val="28"/>
        </w:rPr>
        <w:t xml:space="preserve">дополнен </w:t>
      </w:r>
      <w:r w:rsidR="0055214C">
        <w:rPr>
          <w:rFonts w:ascii="Times New Roman" w:hAnsi="Times New Roman"/>
          <w:sz w:val="28"/>
          <w:szCs w:val="28"/>
        </w:rPr>
        <w:t xml:space="preserve">пункт </w:t>
      </w:r>
      <w:r w:rsidR="0055214C" w:rsidRPr="0055214C">
        <w:rPr>
          <w:rFonts w:ascii="Times New Roman" w:hAnsi="Times New Roman"/>
          <w:sz w:val="28"/>
          <w:szCs w:val="28"/>
        </w:rPr>
        <w:t>3.</w:t>
      </w:r>
      <w:r w:rsidR="00FC75B2">
        <w:rPr>
          <w:rFonts w:ascii="Times New Roman" w:hAnsi="Times New Roman"/>
          <w:sz w:val="28"/>
          <w:szCs w:val="28"/>
        </w:rPr>
        <w:t>1</w:t>
      </w:r>
      <w:r w:rsidR="001E2913">
        <w:rPr>
          <w:rFonts w:ascii="Times New Roman" w:hAnsi="Times New Roman"/>
          <w:sz w:val="28"/>
          <w:szCs w:val="28"/>
        </w:rPr>
        <w:t>*</w:t>
      </w:r>
      <w:r w:rsidR="0055214C" w:rsidRPr="0055214C">
        <w:rPr>
          <w:rFonts w:ascii="Times New Roman" w:hAnsi="Times New Roman"/>
          <w:sz w:val="28"/>
          <w:szCs w:val="28"/>
        </w:rPr>
        <w:t xml:space="preserve">. </w:t>
      </w:r>
      <w:r w:rsidR="0055214C">
        <w:rPr>
          <w:rFonts w:ascii="Times New Roman" w:hAnsi="Times New Roman"/>
          <w:sz w:val="28"/>
          <w:szCs w:val="28"/>
        </w:rPr>
        <w:t>«</w:t>
      </w:r>
      <w:r w:rsidR="00FC75B2" w:rsidRPr="00FC75B2">
        <w:rPr>
          <w:rFonts w:ascii="Times New Roman" w:hAnsi="Times New Roman"/>
          <w:sz w:val="28"/>
          <w:szCs w:val="28"/>
        </w:rPr>
        <w:t xml:space="preserve">Предложения по </w:t>
      </w:r>
      <w:r w:rsidR="001E2913">
        <w:rPr>
          <w:rFonts w:ascii="Times New Roman" w:hAnsi="Times New Roman"/>
          <w:sz w:val="28"/>
          <w:szCs w:val="28"/>
        </w:rPr>
        <w:t>переводу земель или земельных участков из одной категории в другую</w:t>
      </w:r>
      <w:r w:rsidR="000A5ADA">
        <w:rPr>
          <w:rFonts w:ascii="Times New Roman" w:hAnsi="Times New Roman"/>
          <w:sz w:val="28"/>
          <w:szCs w:val="28"/>
        </w:rPr>
        <w:t>»;</w:t>
      </w:r>
    </w:p>
    <w:p w:rsidR="00FC75B2" w:rsidRDefault="00FC75B2" w:rsidP="00FC75B2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2.2</w:t>
      </w:r>
      <w:r w:rsidRPr="00C64985">
        <w:rPr>
          <w:rFonts w:ascii="Times New Roman" w:hAnsi="Times New Roman"/>
          <w:sz w:val="28"/>
          <w:szCs w:val="28"/>
        </w:rPr>
        <w:t>.</w:t>
      </w:r>
      <w:r w:rsidR="004E4B89">
        <w:rPr>
          <w:rFonts w:ascii="Times New Roman" w:hAnsi="Times New Roman"/>
          <w:sz w:val="28"/>
          <w:szCs w:val="28"/>
        </w:rPr>
        <w:t xml:space="preserve"> в </w:t>
      </w:r>
      <w:r>
        <w:rPr>
          <w:rFonts w:ascii="Times New Roman" w:hAnsi="Times New Roman"/>
          <w:sz w:val="28"/>
          <w:szCs w:val="28"/>
        </w:rPr>
        <w:t xml:space="preserve">подпункт </w:t>
      </w:r>
      <w:r w:rsidRPr="0055214C">
        <w:rPr>
          <w:rFonts w:ascii="Times New Roman" w:hAnsi="Times New Roman"/>
          <w:sz w:val="28"/>
          <w:szCs w:val="28"/>
        </w:rPr>
        <w:t>3.</w:t>
      </w:r>
      <w:r>
        <w:rPr>
          <w:rFonts w:ascii="Times New Roman" w:hAnsi="Times New Roman"/>
          <w:sz w:val="28"/>
          <w:szCs w:val="28"/>
        </w:rPr>
        <w:t>4</w:t>
      </w:r>
      <w:r w:rsidRPr="0055214C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>8. «</w:t>
      </w:r>
      <w:r w:rsidRPr="00FC75B2">
        <w:rPr>
          <w:rFonts w:ascii="Times New Roman" w:hAnsi="Times New Roman"/>
          <w:sz w:val="28"/>
          <w:szCs w:val="28"/>
        </w:rPr>
        <w:t>Предложения по обеспечению территории сельского поселения объектами специального назначения - местами сбора мусора</w:t>
      </w:r>
      <w:r w:rsidR="00A23EBD">
        <w:rPr>
          <w:rFonts w:ascii="Times New Roman" w:hAnsi="Times New Roman"/>
          <w:sz w:val="28"/>
          <w:szCs w:val="28"/>
        </w:rPr>
        <w:t xml:space="preserve"> ТБО</w:t>
      </w:r>
      <w:r w:rsidRPr="00FC75B2">
        <w:rPr>
          <w:rFonts w:ascii="Times New Roman" w:hAnsi="Times New Roman"/>
          <w:sz w:val="28"/>
          <w:szCs w:val="28"/>
        </w:rPr>
        <w:t xml:space="preserve"> и местами захоронения</w:t>
      </w:r>
      <w:r>
        <w:rPr>
          <w:rFonts w:ascii="Times New Roman" w:hAnsi="Times New Roman"/>
          <w:sz w:val="28"/>
          <w:szCs w:val="28"/>
        </w:rPr>
        <w:t>»</w:t>
      </w:r>
      <w:r w:rsidR="004E4B89">
        <w:rPr>
          <w:rFonts w:ascii="Times New Roman" w:hAnsi="Times New Roman"/>
          <w:sz w:val="28"/>
          <w:szCs w:val="28"/>
        </w:rPr>
        <w:t xml:space="preserve"> </w:t>
      </w:r>
      <w:r w:rsidR="000A5ADA">
        <w:rPr>
          <w:rFonts w:ascii="Times New Roman" w:hAnsi="Times New Roman"/>
          <w:sz w:val="28"/>
          <w:szCs w:val="28"/>
        </w:rPr>
        <w:t xml:space="preserve">пункта </w:t>
      </w:r>
      <w:r w:rsidR="000A5ADA" w:rsidRPr="0055214C">
        <w:rPr>
          <w:rFonts w:ascii="Times New Roman" w:hAnsi="Times New Roman"/>
          <w:sz w:val="28"/>
          <w:szCs w:val="28"/>
        </w:rPr>
        <w:t>3.</w:t>
      </w:r>
      <w:r w:rsidR="000A5ADA">
        <w:rPr>
          <w:rFonts w:ascii="Times New Roman" w:hAnsi="Times New Roman"/>
          <w:sz w:val="28"/>
          <w:szCs w:val="28"/>
        </w:rPr>
        <w:t>4</w:t>
      </w:r>
      <w:r w:rsidR="000A5ADA" w:rsidRPr="0055214C">
        <w:rPr>
          <w:rFonts w:ascii="Times New Roman" w:hAnsi="Times New Roman"/>
          <w:sz w:val="28"/>
          <w:szCs w:val="28"/>
        </w:rPr>
        <w:t xml:space="preserve">. </w:t>
      </w:r>
      <w:r w:rsidR="000A5ADA">
        <w:rPr>
          <w:rFonts w:ascii="Times New Roman" w:hAnsi="Times New Roman"/>
          <w:sz w:val="28"/>
          <w:szCs w:val="28"/>
        </w:rPr>
        <w:t>«</w:t>
      </w:r>
      <w:r w:rsidR="000A5ADA" w:rsidRPr="004E4B89">
        <w:rPr>
          <w:rFonts w:ascii="Times New Roman" w:hAnsi="Times New Roman"/>
          <w:sz w:val="28"/>
          <w:szCs w:val="28"/>
        </w:rPr>
        <w:t>Предложения по размещению на территории Ерышевского сельского поселения объектов капитального строительства местного значения</w:t>
      </w:r>
      <w:r w:rsidR="000A5ADA">
        <w:rPr>
          <w:rFonts w:ascii="Times New Roman" w:hAnsi="Times New Roman"/>
          <w:sz w:val="28"/>
          <w:szCs w:val="28"/>
        </w:rPr>
        <w:t>»;</w:t>
      </w:r>
    </w:p>
    <w:p w:rsidR="00FC75B2" w:rsidRDefault="000A5ADA" w:rsidP="000A5ADA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</w:t>
      </w:r>
      <w:r w:rsidR="004E4B89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>3</w:t>
      </w:r>
      <w:r w:rsidR="004E4B89">
        <w:rPr>
          <w:rFonts w:ascii="Times New Roman" w:hAnsi="Times New Roman"/>
          <w:sz w:val="28"/>
          <w:szCs w:val="28"/>
        </w:rPr>
        <w:t xml:space="preserve">. </w:t>
      </w:r>
      <w:r w:rsidR="00A23EBD">
        <w:rPr>
          <w:rFonts w:ascii="Times New Roman" w:hAnsi="Times New Roman"/>
          <w:sz w:val="28"/>
          <w:szCs w:val="28"/>
        </w:rPr>
        <w:t xml:space="preserve">в </w:t>
      </w:r>
      <w:r w:rsidR="004E4B89">
        <w:rPr>
          <w:rFonts w:ascii="Times New Roman" w:hAnsi="Times New Roman"/>
          <w:sz w:val="28"/>
          <w:szCs w:val="28"/>
        </w:rPr>
        <w:t>подпункт 5. «Обращение с отходами» пункта «</w:t>
      </w:r>
      <w:r w:rsidR="004E4B89" w:rsidRPr="004E4B89">
        <w:rPr>
          <w:rFonts w:ascii="Times New Roman" w:hAnsi="Times New Roman"/>
          <w:sz w:val="28"/>
          <w:szCs w:val="28"/>
        </w:rPr>
        <w:t>Природоохранные мероприятия</w:t>
      </w:r>
      <w:r w:rsidR="004E4B89">
        <w:rPr>
          <w:rFonts w:ascii="Times New Roman" w:hAnsi="Times New Roman"/>
          <w:sz w:val="28"/>
          <w:szCs w:val="28"/>
        </w:rPr>
        <w:t>» раздела 4.</w:t>
      </w:r>
      <w:r w:rsidR="004E4B89" w:rsidRPr="0055214C">
        <w:rPr>
          <w:rFonts w:ascii="Times New Roman" w:hAnsi="Times New Roman"/>
          <w:sz w:val="28"/>
          <w:szCs w:val="28"/>
        </w:rPr>
        <w:t xml:space="preserve"> </w:t>
      </w:r>
      <w:r w:rsidR="004E4B89">
        <w:rPr>
          <w:rFonts w:ascii="Times New Roman" w:hAnsi="Times New Roman"/>
          <w:sz w:val="28"/>
          <w:szCs w:val="28"/>
        </w:rPr>
        <w:t>«</w:t>
      </w:r>
      <w:r w:rsidR="00F05AE3">
        <w:rPr>
          <w:rFonts w:ascii="Times New Roman" w:hAnsi="Times New Roman"/>
          <w:sz w:val="28"/>
          <w:szCs w:val="28"/>
        </w:rPr>
        <w:t>Э</w:t>
      </w:r>
      <w:r w:rsidR="00F05AE3" w:rsidRPr="004E4B89">
        <w:rPr>
          <w:rFonts w:ascii="Times New Roman" w:hAnsi="Times New Roman"/>
          <w:sz w:val="28"/>
          <w:szCs w:val="28"/>
        </w:rPr>
        <w:t>кологические проблемы и пути их решения, экологические мероприятия</w:t>
      </w:r>
      <w:r w:rsidR="004E4B89">
        <w:rPr>
          <w:rFonts w:ascii="Times New Roman" w:hAnsi="Times New Roman"/>
          <w:sz w:val="28"/>
          <w:szCs w:val="28"/>
        </w:rPr>
        <w:t>»</w:t>
      </w:r>
      <w:r w:rsidR="00A23EBD">
        <w:rPr>
          <w:rFonts w:ascii="Times New Roman" w:hAnsi="Times New Roman"/>
          <w:sz w:val="28"/>
          <w:szCs w:val="28"/>
        </w:rPr>
        <w:t>.</w:t>
      </w:r>
    </w:p>
    <w:p w:rsidR="007A3D8E" w:rsidRPr="007A3D8E" w:rsidRDefault="00601F1A" w:rsidP="007A3D8E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7A3D8E">
        <w:rPr>
          <w:rFonts w:ascii="Times New Roman" w:hAnsi="Times New Roman"/>
          <w:sz w:val="28"/>
          <w:szCs w:val="28"/>
        </w:rPr>
        <w:t xml:space="preserve">Внесенные изменения графически показаны </w:t>
      </w:r>
      <w:r w:rsidR="007A3D8E" w:rsidRPr="007A3D8E">
        <w:rPr>
          <w:rFonts w:ascii="Times New Roman" w:hAnsi="Times New Roman"/>
          <w:sz w:val="28"/>
          <w:szCs w:val="28"/>
        </w:rPr>
        <w:t xml:space="preserve">на 1 Схеме </w:t>
      </w:r>
      <w:r w:rsidR="00D86C1A">
        <w:rPr>
          <w:rFonts w:ascii="Times New Roman" w:hAnsi="Times New Roman"/>
          <w:sz w:val="28"/>
          <w:szCs w:val="28"/>
        </w:rPr>
        <w:t>г</w:t>
      </w:r>
      <w:r w:rsidR="007A3D8E" w:rsidRPr="007A3D8E">
        <w:rPr>
          <w:rFonts w:ascii="Times New Roman" w:hAnsi="Times New Roman"/>
          <w:sz w:val="28"/>
          <w:szCs w:val="28"/>
        </w:rPr>
        <w:t xml:space="preserve">енерального плана </w:t>
      </w:r>
      <w:r w:rsidR="00082738">
        <w:rPr>
          <w:rFonts w:ascii="Times New Roman" w:hAnsi="Times New Roman"/>
          <w:sz w:val="28"/>
          <w:szCs w:val="28"/>
        </w:rPr>
        <w:t xml:space="preserve">Ерышевского </w:t>
      </w:r>
      <w:r w:rsidR="007A3D8E" w:rsidRPr="007A3D8E">
        <w:rPr>
          <w:rFonts w:ascii="Times New Roman" w:hAnsi="Times New Roman"/>
          <w:sz w:val="28"/>
          <w:szCs w:val="28"/>
        </w:rPr>
        <w:t>сельского поселения, разработанн</w:t>
      </w:r>
      <w:r w:rsidR="004E4B89">
        <w:rPr>
          <w:rFonts w:ascii="Times New Roman" w:hAnsi="Times New Roman"/>
          <w:sz w:val="28"/>
          <w:szCs w:val="28"/>
        </w:rPr>
        <w:t>ой</w:t>
      </w:r>
      <w:r w:rsidR="007A3D8E" w:rsidRPr="007A3D8E">
        <w:rPr>
          <w:rFonts w:ascii="Times New Roman" w:hAnsi="Times New Roman"/>
          <w:sz w:val="28"/>
          <w:szCs w:val="28"/>
        </w:rPr>
        <w:t xml:space="preserve"> </w:t>
      </w:r>
      <w:r w:rsidR="00A23EBD">
        <w:rPr>
          <w:rFonts w:ascii="Times New Roman" w:hAnsi="Times New Roman"/>
          <w:sz w:val="28"/>
          <w:szCs w:val="28"/>
        </w:rPr>
        <w:t>БУ</w:t>
      </w:r>
      <w:r w:rsidR="004E4B89">
        <w:rPr>
          <w:rFonts w:ascii="Times New Roman" w:hAnsi="Times New Roman"/>
          <w:sz w:val="28"/>
          <w:szCs w:val="28"/>
        </w:rPr>
        <w:t xml:space="preserve"> ВО</w:t>
      </w:r>
      <w:r w:rsidR="007A3D8E" w:rsidRPr="007A3D8E">
        <w:rPr>
          <w:rFonts w:ascii="Times New Roman" w:hAnsi="Times New Roman"/>
          <w:sz w:val="28"/>
          <w:szCs w:val="28"/>
        </w:rPr>
        <w:t xml:space="preserve"> «</w:t>
      </w:r>
      <w:r w:rsidR="004E4B89">
        <w:rPr>
          <w:rFonts w:ascii="Times New Roman" w:hAnsi="Times New Roman"/>
          <w:sz w:val="28"/>
          <w:szCs w:val="28"/>
        </w:rPr>
        <w:t>Нормативно-проектный ЦЕНТР</w:t>
      </w:r>
      <w:r w:rsidR="007A3D8E" w:rsidRPr="007A3D8E">
        <w:rPr>
          <w:rFonts w:ascii="Times New Roman" w:hAnsi="Times New Roman"/>
          <w:sz w:val="28"/>
          <w:szCs w:val="28"/>
        </w:rPr>
        <w:t xml:space="preserve">» </w:t>
      </w:r>
      <w:r w:rsidR="007A3D8E" w:rsidRPr="00C42E39">
        <w:rPr>
          <w:rFonts w:ascii="Times New Roman" w:hAnsi="Times New Roman"/>
          <w:sz w:val="28"/>
          <w:szCs w:val="28"/>
        </w:rPr>
        <w:t>в 201</w:t>
      </w:r>
      <w:r w:rsidR="00C42E39" w:rsidRPr="00C42E39">
        <w:rPr>
          <w:rFonts w:ascii="Times New Roman" w:hAnsi="Times New Roman"/>
          <w:sz w:val="28"/>
          <w:szCs w:val="28"/>
        </w:rPr>
        <w:t>1</w:t>
      </w:r>
      <w:r w:rsidR="007A3D8E" w:rsidRPr="00C42E39">
        <w:rPr>
          <w:rFonts w:ascii="Times New Roman" w:hAnsi="Times New Roman"/>
          <w:sz w:val="28"/>
          <w:szCs w:val="28"/>
        </w:rPr>
        <w:t xml:space="preserve"> году</w:t>
      </w:r>
      <w:r w:rsidR="000A43A9">
        <w:rPr>
          <w:rFonts w:ascii="Times New Roman" w:hAnsi="Times New Roman"/>
          <w:sz w:val="28"/>
          <w:szCs w:val="28"/>
        </w:rPr>
        <w:t xml:space="preserve"> (в редакции изменений ООО «ГИП»)</w:t>
      </w:r>
      <w:r w:rsidR="007A3D8E" w:rsidRPr="007A3D8E">
        <w:rPr>
          <w:rFonts w:ascii="Times New Roman" w:hAnsi="Times New Roman"/>
          <w:sz w:val="28"/>
          <w:szCs w:val="28"/>
        </w:rPr>
        <w:t>.</w:t>
      </w:r>
    </w:p>
    <w:p w:rsidR="007A3D8E" w:rsidRPr="007A3D8E" w:rsidRDefault="00F65C30" w:rsidP="00DF0FA6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7A3D8E">
        <w:rPr>
          <w:rFonts w:ascii="Times New Roman" w:hAnsi="Times New Roman"/>
          <w:sz w:val="28"/>
          <w:szCs w:val="28"/>
        </w:rPr>
        <w:t xml:space="preserve">Дополнительно </w:t>
      </w:r>
      <w:r w:rsidR="008E20DF" w:rsidRPr="007A3D8E">
        <w:rPr>
          <w:rFonts w:ascii="Times New Roman" w:hAnsi="Times New Roman"/>
          <w:sz w:val="28"/>
          <w:szCs w:val="28"/>
        </w:rPr>
        <w:t>изменения показаны на</w:t>
      </w:r>
      <w:r w:rsidR="00F231F3" w:rsidRPr="007A3D8E">
        <w:rPr>
          <w:rFonts w:ascii="Times New Roman" w:hAnsi="Times New Roman"/>
          <w:sz w:val="28"/>
          <w:szCs w:val="28"/>
        </w:rPr>
        <w:t xml:space="preserve"> </w:t>
      </w:r>
      <w:r w:rsidR="007A3D8E" w:rsidRPr="007A3D8E">
        <w:rPr>
          <w:rFonts w:ascii="Times New Roman" w:hAnsi="Times New Roman"/>
          <w:sz w:val="28"/>
          <w:szCs w:val="28"/>
        </w:rPr>
        <w:t>Приложени</w:t>
      </w:r>
      <w:r w:rsidR="0090346E">
        <w:rPr>
          <w:rFonts w:ascii="Times New Roman" w:hAnsi="Times New Roman"/>
          <w:sz w:val="28"/>
          <w:szCs w:val="28"/>
        </w:rPr>
        <w:t>и</w:t>
      </w:r>
      <w:r w:rsidR="007A3D8E" w:rsidRPr="007A3D8E">
        <w:rPr>
          <w:rFonts w:ascii="Times New Roman" w:hAnsi="Times New Roman"/>
          <w:sz w:val="28"/>
          <w:szCs w:val="28"/>
        </w:rPr>
        <w:t xml:space="preserve"> к</w:t>
      </w:r>
      <w:r w:rsidR="00A774A4">
        <w:rPr>
          <w:rFonts w:ascii="Times New Roman" w:hAnsi="Times New Roman"/>
          <w:sz w:val="28"/>
          <w:szCs w:val="28"/>
        </w:rPr>
        <w:t xml:space="preserve"> </w:t>
      </w:r>
      <w:r w:rsidR="00A774A4" w:rsidRPr="00A774A4">
        <w:rPr>
          <w:rFonts w:ascii="Times New Roman" w:hAnsi="Times New Roman"/>
          <w:sz w:val="28"/>
          <w:szCs w:val="28"/>
        </w:rPr>
        <w:t>1</w:t>
      </w:r>
      <w:r w:rsidR="0090346E">
        <w:rPr>
          <w:rFonts w:ascii="Times New Roman" w:hAnsi="Times New Roman"/>
          <w:sz w:val="28"/>
          <w:szCs w:val="28"/>
        </w:rPr>
        <w:t xml:space="preserve"> </w:t>
      </w:r>
      <w:r w:rsidR="00A774A4" w:rsidRPr="00A774A4">
        <w:rPr>
          <w:rFonts w:ascii="Times New Roman" w:hAnsi="Times New Roman"/>
          <w:sz w:val="28"/>
          <w:szCs w:val="28"/>
        </w:rPr>
        <w:t>Схеме генерального плана</w:t>
      </w:r>
      <w:r w:rsidR="00A774A4">
        <w:rPr>
          <w:rFonts w:ascii="Times New Roman" w:hAnsi="Times New Roman"/>
          <w:sz w:val="28"/>
          <w:szCs w:val="28"/>
        </w:rPr>
        <w:t xml:space="preserve"> </w:t>
      </w:r>
      <w:r w:rsidR="00082738">
        <w:rPr>
          <w:rFonts w:ascii="Times New Roman" w:hAnsi="Times New Roman"/>
          <w:sz w:val="28"/>
          <w:szCs w:val="28"/>
        </w:rPr>
        <w:t xml:space="preserve">Ерышевского </w:t>
      </w:r>
      <w:r w:rsidR="00A774A4" w:rsidRPr="00A774A4">
        <w:rPr>
          <w:rFonts w:ascii="Times New Roman" w:hAnsi="Times New Roman"/>
          <w:sz w:val="28"/>
          <w:szCs w:val="28"/>
        </w:rPr>
        <w:t>сельского поселения</w:t>
      </w:r>
      <w:r w:rsidR="00A774A4">
        <w:rPr>
          <w:rFonts w:ascii="Times New Roman" w:hAnsi="Times New Roman"/>
          <w:sz w:val="28"/>
          <w:szCs w:val="28"/>
        </w:rPr>
        <w:t xml:space="preserve"> </w:t>
      </w:r>
      <w:r w:rsidR="00A774A4" w:rsidRPr="00A774A4">
        <w:rPr>
          <w:rFonts w:ascii="Times New Roman" w:hAnsi="Times New Roman"/>
          <w:sz w:val="28"/>
          <w:szCs w:val="28"/>
        </w:rPr>
        <w:t xml:space="preserve">с отображением изменений ООО </w:t>
      </w:r>
      <w:r w:rsidR="00A23EBD">
        <w:rPr>
          <w:rFonts w:ascii="Times New Roman" w:hAnsi="Times New Roman"/>
          <w:sz w:val="28"/>
          <w:szCs w:val="28"/>
        </w:rPr>
        <w:t>«</w:t>
      </w:r>
      <w:r w:rsidR="00A774A4" w:rsidRPr="00A774A4">
        <w:rPr>
          <w:rFonts w:ascii="Times New Roman" w:hAnsi="Times New Roman"/>
          <w:sz w:val="28"/>
          <w:szCs w:val="28"/>
        </w:rPr>
        <w:t>ГИП</w:t>
      </w:r>
      <w:r w:rsidR="00A23EBD">
        <w:rPr>
          <w:rFonts w:ascii="Times New Roman" w:hAnsi="Times New Roman"/>
          <w:sz w:val="28"/>
          <w:szCs w:val="28"/>
        </w:rPr>
        <w:t>»</w:t>
      </w:r>
      <w:r w:rsidR="007A3D8E" w:rsidRPr="007A3D8E">
        <w:rPr>
          <w:rFonts w:ascii="Times New Roman" w:hAnsi="Times New Roman"/>
          <w:sz w:val="28"/>
          <w:szCs w:val="28"/>
        </w:rPr>
        <w:t xml:space="preserve">. </w:t>
      </w:r>
    </w:p>
    <w:p w:rsidR="00A040B3" w:rsidRDefault="00DF0FA6" w:rsidP="00A040B3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B425F2">
        <w:rPr>
          <w:rFonts w:ascii="Times New Roman" w:hAnsi="Times New Roman"/>
          <w:sz w:val="28"/>
          <w:szCs w:val="28"/>
        </w:rPr>
        <w:t>Настоящим Проектом рекомендуются к переводу в земли промышленности земельны</w:t>
      </w:r>
      <w:r w:rsidR="0090346E">
        <w:rPr>
          <w:rFonts w:ascii="Times New Roman" w:hAnsi="Times New Roman"/>
          <w:sz w:val="28"/>
          <w:szCs w:val="28"/>
        </w:rPr>
        <w:t>й</w:t>
      </w:r>
      <w:r w:rsidRPr="00B425F2">
        <w:rPr>
          <w:rFonts w:ascii="Times New Roman" w:hAnsi="Times New Roman"/>
          <w:sz w:val="28"/>
          <w:szCs w:val="28"/>
        </w:rPr>
        <w:t xml:space="preserve"> участ</w:t>
      </w:r>
      <w:r w:rsidR="0090346E">
        <w:rPr>
          <w:rFonts w:ascii="Times New Roman" w:hAnsi="Times New Roman"/>
          <w:sz w:val="28"/>
          <w:szCs w:val="28"/>
        </w:rPr>
        <w:t>ок</w:t>
      </w:r>
      <w:r w:rsidR="000E0B39" w:rsidRPr="000E0B39">
        <w:rPr>
          <w:rFonts w:ascii="Times New Roman" w:hAnsi="Times New Roman"/>
          <w:sz w:val="28"/>
          <w:szCs w:val="28"/>
        </w:rPr>
        <w:t xml:space="preserve"> </w:t>
      </w:r>
      <w:r w:rsidR="000E0B39" w:rsidRPr="00A040B3">
        <w:rPr>
          <w:rFonts w:ascii="Times New Roman" w:hAnsi="Times New Roman"/>
          <w:sz w:val="28"/>
          <w:szCs w:val="28"/>
        </w:rPr>
        <w:t>с кадастровым</w:t>
      </w:r>
      <w:r w:rsidR="0090346E">
        <w:rPr>
          <w:rFonts w:ascii="Times New Roman" w:hAnsi="Times New Roman"/>
          <w:sz w:val="28"/>
          <w:szCs w:val="28"/>
        </w:rPr>
        <w:t xml:space="preserve"> номером</w:t>
      </w:r>
      <w:r w:rsidR="000E0B39" w:rsidRPr="00A040B3">
        <w:rPr>
          <w:rFonts w:ascii="Times New Roman" w:hAnsi="Times New Roman"/>
          <w:sz w:val="28"/>
          <w:szCs w:val="28"/>
        </w:rPr>
        <w:t xml:space="preserve"> </w:t>
      </w:r>
      <w:r w:rsidR="00571515" w:rsidRPr="00261D06">
        <w:rPr>
          <w:rFonts w:ascii="Times New Roman" w:hAnsi="Times New Roman"/>
          <w:sz w:val="28"/>
          <w:szCs w:val="28"/>
        </w:rPr>
        <w:t>36:20:6000003:22</w:t>
      </w:r>
      <w:r w:rsidR="00571515">
        <w:rPr>
          <w:rFonts w:ascii="Times New Roman" w:hAnsi="Times New Roman"/>
          <w:color w:val="FF0000"/>
          <w:sz w:val="28"/>
          <w:szCs w:val="28"/>
        </w:rPr>
        <w:t xml:space="preserve"> </w:t>
      </w:r>
      <w:r w:rsidR="00A040B3" w:rsidRPr="00A040B3">
        <w:rPr>
          <w:rFonts w:ascii="Times New Roman" w:hAnsi="Times New Roman"/>
          <w:sz w:val="28"/>
          <w:szCs w:val="28"/>
        </w:rPr>
        <w:t>с целью</w:t>
      </w:r>
      <w:r w:rsidR="00A040B3">
        <w:rPr>
          <w:rFonts w:ascii="Times New Roman" w:hAnsi="Times New Roman"/>
          <w:color w:val="FF0000"/>
          <w:sz w:val="28"/>
          <w:szCs w:val="28"/>
        </w:rPr>
        <w:t xml:space="preserve"> </w:t>
      </w:r>
      <w:r w:rsidR="00A040B3">
        <w:rPr>
          <w:rFonts w:ascii="Times New Roman" w:hAnsi="Times New Roman"/>
          <w:sz w:val="28"/>
          <w:szCs w:val="28"/>
        </w:rPr>
        <w:t xml:space="preserve">размещения объектов </w:t>
      </w:r>
      <w:r w:rsidR="0090346E" w:rsidRPr="00CB4114">
        <w:rPr>
          <w:rFonts w:ascii="Times New Roman" w:hAnsi="Times New Roman"/>
          <w:sz w:val="28"/>
          <w:szCs w:val="28"/>
        </w:rPr>
        <w:t>специальной деятельности</w:t>
      </w:r>
      <w:r w:rsidR="00A23EBD">
        <w:rPr>
          <w:rFonts w:ascii="Times New Roman" w:hAnsi="Times New Roman"/>
          <w:sz w:val="28"/>
          <w:szCs w:val="28"/>
        </w:rPr>
        <w:t xml:space="preserve"> (код – 12.2)</w:t>
      </w:r>
      <w:r w:rsidR="0090346E">
        <w:rPr>
          <w:rFonts w:ascii="Times New Roman" w:hAnsi="Times New Roman"/>
          <w:sz w:val="28"/>
          <w:szCs w:val="28"/>
        </w:rPr>
        <w:t>.</w:t>
      </w:r>
    </w:p>
    <w:p w:rsidR="003D066D" w:rsidRPr="000F0019" w:rsidRDefault="003D066D" w:rsidP="000A5ADA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  <w:highlight w:val="yellow"/>
        </w:rPr>
      </w:pPr>
      <w:r w:rsidRPr="00B425F2">
        <w:rPr>
          <w:rFonts w:ascii="Times New Roman" w:hAnsi="Times New Roman"/>
          <w:sz w:val="28"/>
          <w:szCs w:val="28"/>
        </w:rPr>
        <w:t>Принимая во внимание, что земельный участок</w:t>
      </w:r>
      <w:r w:rsidR="000E0B39">
        <w:rPr>
          <w:rFonts w:ascii="Times New Roman" w:hAnsi="Times New Roman"/>
          <w:sz w:val="28"/>
          <w:szCs w:val="28"/>
        </w:rPr>
        <w:t xml:space="preserve"> с кадастровым номером </w:t>
      </w:r>
      <w:r w:rsidR="00571515" w:rsidRPr="00261D06">
        <w:rPr>
          <w:rFonts w:ascii="Times New Roman" w:hAnsi="Times New Roman"/>
          <w:sz w:val="28"/>
          <w:szCs w:val="28"/>
        </w:rPr>
        <w:t>36:20:6000003:22</w:t>
      </w:r>
      <w:r w:rsidRPr="00B425F2">
        <w:rPr>
          <w:rFonts w:ascii="Times New Roman" w:hAnsi="Times New Roman"/>
          <w:sz w:val="28"/>
          <w:szCs w:val="28"/>
        </w:rPr>
        <w:t xml:space="preserve">, предлагаемый к переводу в земли промышленности, расположен </w:t>
      </w:r>
      <w:r w:rsidR="00C42E39">
        <w:rPr>
          <w:rFonts w:ascii="Times New Roman" w:hAnsi="Times New Roman"/>
          <w:sz w:val="28"/>
          <w:szCs w:val="28"/>
        </w:rPr>
        <w:t>вблизи</w:t>
      </w:r>
      <w:r w:rsidRPr="00B425F2">
        <w:rPr>
          <w:rFonts w:ascii="Times New Roman" w:hAnsi="Times New Roman"/>
          <w:sz w:val="28"/>
          <w:szCs w:val="28"/>
        </w:rPr>
        <w:t xml:space="preserve"> </w:t>
      </w:r>
      <w:r w:rsidR="00C50AF9">
        <w:rPr>
          <w:rFonts w:ascii="Times New Roman" w:hAnsi="Times New Roman"/>
          <w:sz w:val="28"/>
          <w:szCs w:val="28"/>
        </w:rPr>
        <w:t xml:space="preserve">от </w:t>
      </w:r>
      <w:r w:rsidR="00B425F2" w:rsidRPr="00B425F2">
        <w:rPr>
          <w:rFonts w:ascii="Times New Roman" w:hAnsi="Times New Roman"/>
          <w:sz w:val="28"/>
          <w:szCs w:val="28"/>
        </w:rPr>
        <w:t>села</w:t>
      </w:r>
      <w:r w:rsidRPr="00B425F2">
        <w:rPr>
          <w:rFonts w:ascii="Times New Roman" w:hAnsi="Times New Roman"/>
          <w:sz w:val="28"/>
          <w:szCs w:val="28"/>
        </w:rPr>
        <w:t xml:space="preserve"> </w:t>
      </w:r>
      <w:r w:rsidR="00B425F2" w:rsidRPr="00B425F2">
        <w:rPr>
          <w:rFonts w:ascii="Times New Roman" w:hAnsi="Times New Roman"/>
          <w:sz w:val="28"/>
          <w:szCs w:val="28"/>
        </w:rPr>
        <w:t>Е</w:t>
      </w:r>
      <w:r w:rsidR="0090346E">
        <w:rPr>
          <w:rFonts w:ascii="Times New Roman" w:hAnsi="Times New Roman"/>
          <w:sz w:val="28"/>
          <w:szCs w:val="28"/>
        </w:rPr>
        <w:t>рышевка</w:t>
      </w:r>
      <w:r w:rsidRPr="00B425F2">
        <w:rPr>
          <w:rFonts w:ascii="Times New Roman" w:hAnsi="Times New Roman"/>
          <w:sz w:val="28"/>
          <w:szCs w:val="28"/>
        </w:rPr>
        <w:t xml:space="preserve">, </w:t>
      </w:r>
      <w:r w:rsidRPr="000E0B39">
        <w:rPr>
          <w:rFonts w:ascii="Times New Roman" w:hAnsi="Times New Roman"/>
          <w:sz w:val="28"/>
          <w:szCs w:val="28"/>
        </w:rPr>
        <w:t>то на размещение объектов</w:t>
      </w:r>
      <w:r w:rsidR="00F231F3" w:rsidRPr="000E0B39">
        <w:rPr>
          <w:rFonts w:ascii="Times New Roman" w:hAnsi="Times New Roman"/>
          <w:sz w:val="28"/>
          <w:szCs w:val="28"/>
        </w:rPr>
        <w:t xml:space="preserve"> </w:t>
      </w:r>
      <w:r w:rsidR="0090346E" w:rsidRPr="00CB4114">
        <w:rPr>
          <w:rFonts w:ascii="Times New Roman" w:hAnsi="Times New Roman"/>
          <w:sz w:val="28"/>
          <w:szCs w:val="28"/>
        </w:rPr>
        <w:t>специальной деятельности</w:t>
      </w:r>
      <w:r w:rsidR="0090346E" w:rsidRPr="000E0B39">
        <w:rPr>
          <w:rFonts w:ascii="Times New Roman" w:hAnsi="Times New Roman"/>
          <w:sz w:val="28"/>
          <w:szCs w:val="28"/>
        </w:rPr>
        <w:t xml:space="preserve"> </w:t>
      </w:r>
      <w:r w:rsidR="000E0B39" w:rsidRPr="000E0B39">
        <w:rPr>
          <w:rFonts w:ascii="Times New Roman" w:hAnsi="Times New Roman"/>
          <w:sz w:val="28"/>
          <w:szCs w:val="28"/>
        </w:rPr>
        <w:t>(</w:t>
      </w:r>
      <w:r w:rsidR="0090346E">
        <w:rPr>
          <w:rFonts w:ascii="Times New Roman" w:hAnsi="Times New Roman"/>
          <w:sz w:val="28"/>
          <w:szCs w:val="28"/>
        </w:rPr>
        <w:t>к</w:t>
      </w:r>
      <w:r w:rsidR="0090346E" w:rsidRPr="0090346E">
        <w:rPr>
          <w:rFonts w:ascii="Times New Roman" w:hAnsi="Times New Roman"/>
          <w:sz w:val="28"/>
          <w:szCs w:val="28"/>
        </w:rPr>
        <w:t>омпостирование отходов без навоза и фекалий</w:t>
      </w:r>
      <w:r w:rsidR="000E0B39" w:rsidRPr="000E0B39">
        <w:rPr>
          <w:rFonts w:ascii="Times New Roman" w:hAnsi="Times New Roman"/>
          <w:sz w:val="28"/>
          <w:szCs w:val="28"/>
        </w:rPr>
        <w:t>)</w:t>
      </w:r>
      <w:r w:rsidR="000E0B39">
        <w:rPr>
          <w:rFonts w:ascii="Times New Roman" w:hAnsi="Times New Roman"/>
          <w:sz w:val="28"/>
          <w:szCs w:val="28"/>
        </w:rPr>
        <w:t xml:space="preserve"> </w:t>
      </w:r>
      <w:r w:rsidRPr="00B425F2">
        <w:rPr>
          <w:rFonts w:ascii="Times New Roman" w:hAnsi="Times New Roman"/>
          <w:sz w:val="28"/>
          <w:szCs w:val="28"/>
        </w:rPr>
        <w:t xml:space="preserve">должны накладываться ограничения по соблюдению требований, установленных СанПиН 2.2.1/2.1.1.1200-03 «Санитарно-защитные зоны и санитарная классификация предприятий, сооружений и иных объектов». </w:t>
      </w:r>
    </w:p>
    <w:p w:rsidR="003D066D" w:rsidRPr="00B425F2" w:rsidRDefault="003D066D" w:rsidP="003D066D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B425F2">
        <w:rPr>
          <w:rFonts w:ascii="Times New Roman" w:hAnsi="Times New Roman"/>
          <w:sz w:val="28"/>
          <w:szCs w:val="28"/>
        </w:rPr>
        <w:t xml:space="preserve">Санитарно-защитная зона (СЗЗ) — </w:t>
      </w:r>
      <w:hyperlink r:id="rId10" w:tooltip="Зоны с особыми условиями использования территорий" w:history="1">
        <w:r w:rsidRPr="00B425F2">
          <w:rPr>
            <w:rFonts w:ascii="Times New Roman" w:hAnsi="Times New Roman"/>
            <w:sz w:val="28"/>
            <w:szCs w:val="28"/>
          </w:rPr>
          <w:t>специальная территория с особым режимом использования</w:t>
        </w:r>
      </w:hyperlink>
      <w:r w:rsidRPr="00B425F2">
        <w:rPr>
          <w:rFonts w:ascii="Times New Roman" w:hAnsi="Times New Roman"/>
          <w:sz w:val="28"/>
          <w:szCs w:val="28"/>
        </w:rPr>
        <w:t xml:space="preserve">, которая устанавливается вокруг объектов и производств, являющихся источниками воздействия на </w:t>
      </w:r>
      <w:hyperlink r:id="rId11" w:tooltip="Среда обитания" w:history="1">
        <w:r w:rsidRPr="00B425F2">
          <w:rPr>
            <w:rFonts w:ascii="Times New Roman" w:hAnsi="Times New Roman"/>
            <w:sz w:val="28"/>
            <w:szCs w:val="28"/>
          </w:rPr>
          <w:t>среду обитания</w:t>
        </w:r>
      </w:hyperlink>
      <w:r w:rsidRPr="00B425F2">
        <w:rPr>
          <w:rFonts w:ascii="Times New Roman" w:hAnsi="Times New Roman"/>
          <w:sz w:val="28"/>
          <w:szCs w:val="28"/>
        </w:rPr>
        <w:t xml:space="preserve"> и здоровье человека. Размер СЗЗ обеспечивает уменьшение воздействия загрязнения на атмосферный воздух (химического, биологического, физического) до значений, установленных гигиеническими нормативами.</w:t>
      </w:r>
    </w:p>
    <w:p w:rsidR="003D066D" w:rsidRPr="00B425F2" w:rsidRDefault="003D066D" w:rsidP="003D066D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B425F2">
        <w:rPr>
          <w:rFonts w:ascii="Times New Roman" w:hAnsi="Times New Roman"/>
          <w:sz w:val="28"/>
          <w:szCs w:val="28"/>
        </w:rPr>
        <w:t xml:space="preserve">По своему функциональному назначению санитарно-защитная зона является защитным барьером, обеспечивающим уровень безопасности населения при эксплуатации объекта в штатном режиме. Ориентировочный размер СЗЗ определяется СанПиН 2.2.1/2.1.1.1200-03 на время проектирования и ввода в эксплуатацию объекта в зависимости от </w:t>
      </w:r>
      <w:hyperlink r:id="rId12" w:tooltip="Класс опасности" w:history="1">
        <w:r w:rsidRPr="00B425F2">
          <w:rPr>
            <w:rFonts w:ascii="Times New Roman" w:hAnsi="Times New Roman"/>
            <w:sz w:val="28"/>
            <w:szCs w:val="28"/>
          </w:rPr>
          <w:t>класса опасности</w:t>
        </w:r>
      </w:hyperlink>
      <w:r w:rsidRPr="00B425F2">
        <w:rPr>
          <w:rFonts w:ascii="Times New Roman" w:hAnsi="Times New Roman"/>
          <w:sz w:val="28"/>
          <w:szCs w:val="28"/>
        </w:rPr>
        <w:t xml:space="preserve"> предприятия (всего пять классов опасности, с I по V).</w:t>
      </w:r>
    </w:p>
    <w:p w:rsidR="003D066D" w:rsidRDefault="003D066D" w:rsidP="00A23EBD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B425F2">
        <w:rPr>
          <w:rFonts w:ascii="Times New Roman" w:hAnsi="Times New Roman"/>
          <w:sz w:val="28"/>
          <w:szCs w:val="28"/>
        </w:rPr>
        <w:t xml:space="preserve">СанПиН 2.2.1/2.1.1.1200-03 классифицирует </w:t>
      </w:r>
      <w:r w:rsidR="0090346E">
        <w:rPr>
          <w:rFonts w:ascii="Times New Roman" w:hAnsi="Times New Roman"/>
          <w:sz w:val="28"/>
          <w:szCs w:val="28"/>
        </w:rPr>
        <w:t>с</w:t>
      </w:r>
      <w:r w:rsidR="0090346E" w:rsidRPr="0090346E">
        <w:rPr>
          <w:rFonts w:ascii="Times New Roman" w:hAnsi="Times New Roman"/>
          <w:sz w:val="28"/>
          <w:szCs w:val="28"/>
        </w:rPr>
        <w:t>ооружения санитарно-технические, транспортной</w:t>
      </w:r>
      <w:r w:rsidR="0090346E">
        <w:rPr>
          <w:rFonts w:ascii="Times New Roman" w:hAnsi="Times New Roman"/>
          <w:sz w:val="28"/>
          <w:szCs w:val="28"/>
        </w:rPr>
        <w:t xml:space="preserve"> </w:t>
      </w:r>
      <w:r w:rsidR="0090346E" w:rsidRPr="0090346E">
        <w:rPr>
          <w:rFonts w:ascii="Times New Roman" w:hAnsi="Times New Roman"/>
          <w:sz w:val="28"/>
          <w:szCs w:val="28"/>
        </w:rPr>
        <w:t>инфраструктуры, объекты коммунального назначения, спорта,</w:t>
      </w:r>
      <w:r w:rsidR="0090346E">
        <w:rPr>
          <w:rFonts w:ascii="Times New Roman" w:hAnsi="Times New Roman"/>
          <w:sz w:val="28"/>
          <w:szCs w:val="28"/>
        </w:rPr>
        <w:t xml:space="preserve"> </w:t>
      </w:r>
      <w:r w:rsidR="0090346E" w:rsidRPr="0090346E">
        <w:rPr>
          <w:rFonts w:ascii="Times New Roman" w:hAnsi="Times New Roman"/>
          <w:sz w:val="28"/>
          <w:szCs w:val="28"/>
        </w:rPr>
        <w:t>торговли и оказания услуг</w:t>
      </w:r>
      <w:r w:rsidRPr="00B425F2">
        <w:rPr>
          <w:rFonts w:ascii="Times New Roman" w:hAnsi="Times New Roman"/>
          <w:sz w:val="28"/>
          <w:szCs w:val="28"/>
        </w:rPr>
        <w:t>:</w:t>
      </w:r>
    </w:p>
    <w:p w:rsidR="003D066D" w:rsidRPr="00B425F2" w:rsidRDefault="00732B4C" w:rsidP="003D066D">
      <w:pPr>
        <w:numPr>
          <w:ilvl w:val="0"/>
          <w:numId w:val="3"/>
        </w:numPr>
        <w:spacing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="003D066D" w:rsidRPr="00B425F2">
        <w:rPr>
          <w:rFonts w:ascii="Times New Roman" w:hAnsi="Times New Roman"/>
          <w:sz w:val="28"/>
          <w:szCs w:val="28"/>
        </w:rPr>
        <w:t xml:space="preserve">первого класса — </w:t>
      </w:r>
      <w:r w:rsidRPr="00732B4C">
        <w:rPr>
          <w:rFonts w:ascii="Times New Roman" w:hAnsi="Times New Roman"/>
          <w:sz w:val="28"/>
          <w:szCs w:val="28"/>
        </w:rPr>
        <w:t xml:space="preserve">санитарно-защитная зона </w:t>
      </w:r>
      <w:r w:rsidR="003D066D" w:rsidRPr="00B425F2">
        <w:rPr>
          <w:rFonts w:ascii="Times New Roman" w:hAnsi="Times New Roman"/>
          <w:sz w:val="28"/>
          <w:szCs w:val="28"/>
        </w:rPr>
        <w:t>1000 м;</w:t>
      </w:r>
    </w:p>
    <w:p w:rsidR="003D066D" w:rsidRPr="00B425F2" w:rsidRDefault="00732B4C" w:rsidP="003D066D">
      <w:pPr>
        <w:numPr>
          <w:ilvl w:val="0"/>
          <w:numId w:val="3"/>
        </w:numPr>
        <w:spacing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="003D066D" w:rsidRPr="00B425F2">
        <w:rPr>
          <w:rFonts w:ascii="Times New Roman" w:hAnsi="Times New Roman"/>
          <w:sz w:val="28"/>
          <w:szCs w:val="28"/>
        </w:rPr>
        <w:t>второго класса —</w:t>
      </w:r>
      <w:r>
        <w:rPr>
          <w:rFonts w:ascii="Times New Roman" w:hAnsi="Times New Roman"/>
          <w:sz w:val="28"/>
          <w:szCs w:val="28"/>
        </w:rPr>
        <w:t xml:space="preserve"> </w:t>
      </w:r>
      <w:r w:rsidRPr="00732B4C">
        <w:rPr>
          <w:rFonts w:ascii="Times New Roman" w:hAnsi="Times New Roman"/>
          <w:sz w:val="28"/>
          <w:szCs w:val="28"/>
        </w:rPr>
        <w:t>санитарно-защитная зона</w:t>
      </w:r>
      <w:r w:rsidR="003D066D" w:rsidRPr="00B425F2">
        <w:rPr>
          <w:rFonts w:ascii="Times New Roman" w:hAnsi="Times New Roman"/>
          <w:sz w:val="28"/>
          <w:szCs w:val="28"/>
        </w:rPr>
        <w:t xml:space="preserve"> 500 м;</w:t>
      </w:r>
    </w:p>
    <w:p w:rsidR="003D066D" w:rsidRPr="00B425F2" w:rsidRDefault="00732B4C" w:rsidP="003D066D">
      <w:pPr>
        <w:numPr>
          <w:ilvl w:val="0"/>
          <w:numId w:val="3"/>
        </w:numPr>
        <w:spacing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="003D066D" w:rsidRPr="00B425F2">
        <w:rPr>
          <w:rFonts w:ascii="Times New Roman" w:hAnsi="Times New Roman"/>
          <w:sz w:val="28"/>
          <w:szCs w:val="28"/>
        </w:rPr>
        <w:t xml:space="preserve">третьего класса — </w:t>
      </w:r>
      <w:r w:rsidRPr="00732B4C">
        <w:rPr>
          <w:rFonts w:ascii="Times New Roman" w:hAnsi="Times New Roman"/>
          <w:sz w:val="28"/>
          <w:szCs w:val="28"/>
        </w:rPr>
        <w:t xml:space="preserve">санитарно-защитная зона </w:t>
      </w:r>
      <w:r w:rsidR="003D066D" w:rsidRPr="00B425F2">
        <w:rPr>
          <w:rFonts w:ascii="Times New Roman" w:hAnsi="Times New Roman"/>
          <w:sz w:val="28"/>
          <w:szCs w:val="28"/>
        </w:rPr>
        <w:t>300 м;</w:t>
      </w:r>
    </w:p>
    <w:p w:rsidR="003D066D" w:rsidRPr="00B425F2" w:rsidRDefault="00732B4C" w:rsidP="003D066D">
      <w:pPr>
        <w:numPr>
          <w:ilvl w:val="0"/>
          <w:numId w:val="3"/>
        </w:numPr>
        <w:spacing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="003D066D" w:rsidRPr="00B425F2">
        <w:rPr>
          <w:rFonts w:ascii="Times New Roman" w:hAnsi="Times New Roman"/>
          <w:sz w:val="28"/>
          <w:szCs w:val="28"/>
        </w:rPr>
        <w:t>четвертого класса —</w:t>
      </w:r>
      <w:r w:rsidRPr="00732B4C">
        <w:rPr>
          <w:rFonts w:ascii="Times New Roman" w:hAnsi="Times New Roman"/>
          <w:sz w:val="28"/>
          <w:szCs w:val="28"/>
        </w:rPr>
        <w:t xml:space="preserve"> санитарно-защитная зона </w:t>
      </w:r>
      <w:r w:rsidR="003D066D" w:rsidRPr="00B425F2">
        <w:rPr>
          <w:rFonts w:ascii="Times New Roman" w:hAnsi="Times New Roman"/>
          <w:sz w:val="28"/>
          <w:szCs w:val="28"/>
        </w:rPr>
        <w:t>100 м;</w:t>
      </w:r>
    </w:p>
    <w:p w:rsidR="003D066D" w:rsidRPr="00B425F2" w:rsidRDefault="00732B4C" w:rsidP="003D066D">
      <w:pPr>
        <w:numPr>
          <w:ilvl w:val="0"/>
          <w:numId w:val="3"/>
        </w:numPr>
        <w:spacing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="003D066D" w:rsidRPr="00B425F2">
        <w:rPr>
          <w:rFonts w:ascii="Times New Roman" w:hAnsi="Times New Roman"/>
          <w:sz w:val="28"/>
          <w:szCs w:val="28"/>
        </w:rPr>
        <w:t xml:space="preserve">пятого класса — </w:t>
      </w:r>
      <w:r w:rsidRPr="00732B4C">
        <w:rPr>
          <w:rFonts w:ascii="Times New Roman" w:hAnsi="Times New Roman"/>
          <w:sz w:val="28"/>
          <w:szCs w:val="28"/>
        </w:rPr>
        <w:t xml:space="preserve">санитарно-защитная зона </w:t>
      </w:r>
      <w:r w:rsidR="003D066D" w:rsidRPr="00B425F2">
        <w:rPr>
          <w:rFonts w:ascii="Times New Roman" w:hAnsi="Times New Roman"/>
          <w:sz w:val="28"/>
          <w:szCs w:val="28"/>
        </w:rPr>
        <w:t>50 м.</w:t>
      </w:r>
    </w:p>
    <w:p w:rsidR="003D066D" w:rsidRPr="0021662D" w:rsidRDefault="003D066D" w:rsidP="00732B4C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21662D">
        <w:rPr>
          <w:rFonts w:ascii="Times New Roman" w:hAnsi="Times New Roman"/>
          <w:sz w:val="28"/>
          <w:szCs w:val="28"/>
        </w:rPr>
        <w:t xml:space="preserve">СанПиН 2.2.1/2.1.1.1200-03 классифицирует </w:t>
      </w:r>
      <w:r w:rsidR="00732B4C">
        <w:rPr>
          <w:rFonts w:ascii="Times New Roman" w:hAnsi="Times New Roman"/>
          <w:sz w:val="28"/>
          <w:szCs w:val="28"/>
        </w:rPr>
        <w:t>с</w:t>
      </w:r>
      <w:r w:rsidR="00732B4C" w:rsidRPr="0090346E">
        <w:rPr>
          <w:rFonts w:ascii="Times New Roman" w:hAnsi="Times New Roman"/>
          <w:sz w:val="28"/>
          <w:szCs w:val="28"/>
        </w:rPr>
        <w:t>ооружения санитарно-технические, транспортной</w:t>
      </w:r>
      <w:r w:rsidR="00732B4C">
        <w:rPr>
          <w:rFonts w:ascii="Times New Roman" w:hAnsi="Times New Roman"/>
          <w:sz w:val="28"/>
          <w:szCs w:val="28"/>
        </w:rPr>
        <w:t xml:space="preserve"> </w:t>
      </w:r>
      <w:r w:rsidR="00732B4C" w:rsidRPr="0090346E">
        <w:rPr>
          <w:rFonts w:ascii="Times New Roman" w:hAnsi="Times New Roman"/>
          <w:sz w:val="28"/>
          <w:szCs w:val="28"/>
        </w:rPr>
        <w:t>инфраструктуры, объекты коммунального назначения, спорта,</w:t>
      </w:r>
      <w:r w:rsidR="00732B4C">
        <w:rPr>
          <w:rFonts w:ascii="Times New Roman" w:hAnsi="Times New Roman"/>
          <w:sz w:val="28"/>
          <w:szCs w:val="28"/>
        </w:rPr>
        <w:t xml:space="preserve"> </w:t>
      </w:r>
      <w:r w:rsidR="00732B4C" w:rsidRPr="0090346E">
        <w:rPr>
          <w:rFonts w:ascii="Times New Roman" w:hAnsi="Times New Roman"/>
          <w:sz w:val="28"/>
          <w:szCs w:val="28"/>
        </w:rPr>
        <w:t>торговли и оказания услуг</w:t>
      </w:r>
      <w:r w:rsidR="00732B4C">
        <w:rPr>
          <w:rFonts w:ascii="Times New Roman" w:hAnsi="Times New Roman"/>
          <w:sz w:val="28"/>
          <w:szCs w:val="28"/>
        </w:rPr>
        <w:t xml:space="preserve"> </w:t>
      </w:r>
      <w:r w:rsidRPr="0021662D">
        <w:rPr>
          <w:rFonts w:ascii="Times New Roman" w:hAnsi="Times New Roman"/>
          <w:sz w:val="28"/>
          <w:szCs w:val="28"/>
        </w:rPr>
        <w:t>и размеры ориентировочных санитарно-защитных зон для них.</w:t>
      </w:r>
    </w:p>
    <w:p w:rsidR="003D066D" w:rsidRPr="0021662D" w:rsidRDefault="003D066D" w:rsidP="003D066D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21662D">
        <w:rPr>
          <w:rFonts w:ascii="Times New Roman" w:hAnsi="Times New Roman"/>
          <w:sz w:val="28"/>
          <w:szCs w:val="28"/>
        </w:rPr>
        <w:t xml:space="preserve">Размеры и границы санитарно-защитной зоны определяются в проекте санитарно-защитной зоны. </w:t>
      </w:r>
    </w:p>
    <w:p w:rsidR="003D066D" w:rsidRPr="0021662D" w:rsidRDefault="003D066D" w:rsidP="003D066D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21662D">
        <w:rPr>
          <w:rFonts w:ascii="Times New Roman" w:hAnsi="Times New Roman"/>
          <w:sz w:val="28"/>
          <w:szCs w:val="28"/>
        </w:rPr>
        <w:t>Границы санитарно-защитной зоны устанавливаются от источников химического, биологического и /или физического воздействия, либо от границы земельного участка, принадлежащего промышленному производству и объекту для ведения хозяйственной деятельности и оформленного в установленном порядке - далее промышленная площадка, до ее внешней границы в заданном направлении (согласно п.3.3., СанПиН 2.2.1/2.1.1.1200-03).</w:t>
      </w:r>
    </w:p>
    <w:p w:rsidR="003D066D" w:rsidRPr="0021662D" w:rsidRDefault="003D066D" w:rsidP="003D066D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0A5ADA">
        <w:rPr>
          <w:rFonts w:ascii="Times New Roman" w:hAnsi="Times New Roman"/>
          <w:sz w:val="28"/>
          <w:szCs w:val="28"/>
        </w:rPr>
        <w:t>Проект СЗЗ обязаны разрабатывать предприятия, относящиеся к объектам I—III классов опасности, и предприятия, являющиеся источниками воздействия на атмосферный воздух, но для которых СанПиН 2.2.1/2.1.1.1200-03 не устанавливает размеры СЗЗ.</w:t>
      </w:r>
    </w:p>
    <w:p w:rsidR="003D066D" w:rsidRPr="00B425F2" w:rsidRDefault="003D066D" w:rsidP="003D066D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B425F2">
        <w:rPr>
          <w:rFonts w:ascii="Times New Roman" w:hAnsi="Times New Roman"/>
          <w:sz w:val="28"/>
          <w:szCs w:val="28"/>
        </w:rPr>
        <w:t>В санитарно-защитной зоне не допускается размещать: жилую застройку, включая отдельные жилые дома, ландшафтно-рекреационные зоны, зоны отдыха, территории курортов, санаториев и домов отдыха, территорий садоводческих товариществ и коттеджной застройки, коллективных или индивидуальных дачных и садово-огородных участков, а также других территорий с нормируемыми показателями качества среды обитания; спортивные сооружения, детские площадки, образовательные и детские учреждения, лечебно-профилактические и оздоровительные учреждения общего пользования.</w:t>
      </w:r>
    </w:p>
    <w:p w:rsidR="003D066D" w:rsidRPr="00B425F2" w:rsidRDefault="003D066D" w:rsidP="003D066D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720268">
        <w:rPr>
          <w:rFonts w:ascii="Times New Roman" w:hAnsi="Times New Roman"/>
          <w:sz w:val="28"/>
          <w:szCs w:val="28"/>
        </w:rPr>
        <w:t xml:space="preserve">Допускается размещать в границах санитарно-защитной зоны промышленного объекта или производства здания и сооружения для обслуживания работников указанного объекта и для обеспечения деятельности промышленного объекта (производства): нежилые помещения для дежурного аварийного персонала, помещения для пребывания работающих по </w:t>
      </w:r>
      <w:hyperlink r:id="rId13" w:tooltip="Вахтовый метод" w:history="1">
        <w:r w:rsidRPr="00720268">
          <w:rPr>
            <w:rFonts w:ascii="Times New Roman" w:hAnsi="Times New Roman"/>
            <w:sz w:val="28"/>
            <w:szCs w:val="28"/>
          </w:rPr>
          <w:t>вахтовому методу</w:t>
        </w:r>
      </w:hyperlink>
      <w:r w:rsidRPr="00720268">
        <w:rPr>
          <w:rFonts w:ascii="Times New Roman" w:hAnsi="Times New Roman"/>
          <w:sz w:val="28"/>
          <w:szCs w:val="28"/>
        </w:rPr>
        <w:t xml:space="preserve"> (не более двух недель), здания управления, </w:t>
      </w:r>
      <w:hyperlink r:id="rId14" w:tooltip="Конструкторское бюро" w:history="1">
        <w:r w:rsidRPr="00720268">
          <w:rPr>
            <w:rFonts w:ascii="Times New Roman" w:hAnsi="Times New Roman"/>
            <w:sz w:val="28"/>
            <w:szCs w:val="28"/>
          </w:rPr>
          <w:t>конструкторские бюро</w:t>
        </w:r>
      </w:hyperlink>
      <w:r w:rsidRPr="00720268">
        <w:rPr>
          <w:rFonts w:ascii="Times New Roman" w:hAnsi="Times New Roman"/>
          <w:sz w:val="28"/>
          <w:szCs w:val="28"/>
        </w:rPr>
        <w:t>, здания административного назначения, научно-исследовательские лабора</w:t>
      </w:r>
      <w:r w:rsidRPr="00720268">
        <w:rPr>
          <w:rFonts w:ascii="Times New Roman" w:hAnsi="Times New Roman"/>
          <w:sz w:val="28"/>
          <w:szCs w:val="28"/>
        </w:rPr>
        <w:softHyphen/>
        <w:t>тории, поликлиники, спортив</w:t>
      </w:r>
      <w:r w:rsidRPr="00720268">
        <w:rPr>
          <w:rFonts w:ascii="Times New Roman" w:hAnsi="Times New Roman"/>
          <w:sz w:val="28"/>
          <w:szCs w:val="28"/>
        </w:rPr>
        <w:softHyphen/>
        <w:t>но-оздоровительные сооружения закрытого типа, бани, прачечные, объекты торговли и общественного питания, мотели, гостиницы, гаражи, площадки и сооружения для хранения общественного и индивидуального транспорта, пожарные депо, местные и транзитные коммуникации, ЛЭП, электроподстанции, нефте- и газопроводы, артезианские скважины для технического водоснабжения, водоохлаждающие сооружения для подготовки технической воды, канализационные насосные станции, сооружения оборотного водоснабжения, автозаправочные станции, станции технического обслуживания автомобилей.</w:t>
      </w:r>
    </w:p>
    <w:p w:rsidR="00061567" w:rsidRPr="000E0B39" w:rsidRDefault="00A040B3" w:rsidP="00DE3D57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0E0B39">
        <w:rPr>
          <w:rFonts w:ascii="Times New Roman" w:hAnsi="Times New Roman"/>
          <w:sz w:val="28"/>
          <w:szCs w:val="28"/>
        </w:rPr>
        <w:t xml:space="preserve">При размещении объектов </w:t>
      </w:r>
      <w:r w:rsidR="00732B4C" w:rsidRPr="00CB4114">
        <w:rPr>
          <w:rFonts w:ascii="Times New Roman" w:hAnsi="Times New Roman"/>
          <w:sz w:val="28"/>
          <w:szCs w:val="28"/>
        </w:rPr>
        <w:t>специальной деятельности</w:t>
      </w:r>
      <w:r w:rsidRPr="000E0B39">
        <w:rPr>
          <w:rFonts w:ascii="Times New Roman" w:hAnsi="Times New Roman"/>
          <w:sz w:val="28"/>
          <w:szCs w:val="28"/>
        </w:rPr>
        <w:t xml:space="preserve"> </w:t>
      </w:r>
      <w:r w:rsidR="00732B4C" w:rsidRPr="000E0B39">
        <w:rPr>
          <w:rFonts w:ascii="Times New Roman" w:hAnsi="Times New Roman"/>
          <w:sz w:val="28"/>
          <w:szCs w:val="28"/>
        </w:rPr>
        <w:t>(</w:t>
      </w:r>
      <w:r w:rsidR="00732B4C">
        <w:rPr>
          <w:rFonts w:ascii="Times New Roman" w:hAnsi="Times New Roman"/>
          <w:sz w:val="28"/>
          <w:szCs w:val="28"/>
        </w:rPr>
        <w:t>к</w:t>
      </w:r>
      <w:r w:rsidR="00732B4C" w:rsidRPr="0090346E">
        <w:rPr>
          <w:rFonts w:ascii="Times New Roman" w:hAnsi="Times New Roman"/>
          <w:sz w:val="28"/>
          <w:szCs w:val="28"/>
        </w:rPr>
        <w:t>омпостирование отходов без навоза и фекалий</w:t>
      </w:r>
      <w:r w:rsidR="00732B4C" w:rsidRPr="000E0B39">
        <w:rPr>
          <w:rFonts w:ascii="Times New Roman" w:hAnsi="Times New Roman"/>
          <w:sz w:val="28"/>
          <w:szCs w:val="28"/>
        </w:rPr>
        <w:t>)</w:t>
      </w:r>
      <w:r w:rsidR="00732B4C">
        <w:rPr>
          <w:rFonts w:ascii="Times New Roman" w:hAnsi="Times New Roman"/>
          <w:sz w:val="28"/>
          <w:szCs w:val="28"/>
        </w:rPr>
        <w:t xml:space="preserve"> </w:t>
      </w:r>
      <w:r w:rsidRPr="000E0B39">
        <w:rPr>
          <w:rFonts w:ascii="Times New Roman" w:hAnsi="Times New Roman"/>
          <w:sz w:val="28"/>
          <w:szCs w:val="28"/>
        </w:rPr>
        <w:t>III класса санитарной опасности с санитарно-защитной зоной 300 м</w:t>
      </w:r>
      <w:r w:rsidR="000A5ADA">
        <w:rPr>
          <w:rFonts w:ascii="Times New Roman" w:hAnsi="Times New Roman"/>
          <w:sz w:val="28"/>
          <w:szCs w:val="28"/>
        </w:rPr>
        <w:t xml:space="preserve"> (согласно пункту 7.1.12.)</w:t>
      </w:r>
      <w:r w:rsidRPr="000E0B39">
        <w:rPr>
          <w:rFonts w:ascii="Times New Roman" w:hAnsi="Times New Roman"/>
          <w:sz w:val="28"/>
          <w:szCs w:val="28"/>
        </w:rPr>
        <w:t xml:space="preserve"> </w:t>
      </w:r>
      <w:r w:rsidR="00061567" w:rsidRPr="000E0B39">
        <w:rPr>
          <w:rFonts w:ascii="Times New Roman" w:hAnsi="Times New Roman"/>
          <w:sz w:val="28"/>
          <w:szCs w:val="28"/>
        </w:rPr>
        <w:t>необходимо учесть требования</w:t>
      </w:r>
      <w:r w:rsidR="000A5ADA">
        <w:rPr>
          <w:rFonts w:ascii="Times New Roman" w:hAnsi="Times New Roman"/>
          <w:sz w:val="28"/>
          <w:szCs w:val="28"/>
        </w:rPr>
        <w:t xml:space="preserve"> </w:t>
      </w:r>
      <w:r w:rsidR="00061567" w:rsidRPr="000E0B39">
        <w:rPr>
          <w:rFonts w:ascii="Times New Roman" w:hAnsi="Times New Roman"/>
          <w:sz w:val="28"/>
          <w:szCs w:val="28"/>
        </w:rPr>
        <w:t>СанПиН 2.2.1/2.1.1.1200-03.</w:t>
      </w:r>
    </w:p>
    <w:p w:rsidR="00061567" w:rsidRPr="00A040B3" w:rsidRDefault="00061567" w:rsidP="00061567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A040B3">
        <w:rPr>
          <w:rFonts w:ascii="Times New Roman" w:hAnsi="Times New Roman"/>
          <w:sz w:val="28"/>
          <w:szCs w:val="28"/>
        </w:rPr>
        <w:t xml:space="preserve">Кроме того, следует учесть, что СЗЗ подлежит озеленению с выбором соответствующих дымогазоустойчивых пород деревьев и созданием в зеленых насаждениях специально организованных коридоров для проветривания промплощадки. Наличие зеленых насаждений снижает приземные концентрации вредных веществ на границах жилого района. </w:t>
      </w:r>
    </w:p>
    <w:p w:rsidR="00061567" w:rsidRPr="00A040B3" w:rsidRDefault="00061567" w:rsidP="00061567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A040B3">
        <w:rPr>
          <w:rFonts w:ascii="Times New Roman" w:hAnsi="Times New Roman"/>
          <w:sz w:val="28"/>
          <w:szCs w:val="28"/>
        </w:rPr>
        <w:t>Озеленение санитарно-защитной зоны рекомендуется осуществлять преимущественно лиственными породами деревьев, т.к. в пожарном отношении эти породы более эффективно отражают лучистое тепло и менее способствуют распространению пожара. Зеленые насаждения размещаются в зависимости от преобладающих ветров в данном пункте. Высокие древесно-кустарниковые насаждения должны обеспечивать свободное проникновение ветров на промплощадку, увеличение их скорости, вынос загрязненных воздушных потоков с промплощадки и отвод их в наиболее целесообразном направлении для селитебных и промышленных территорий.</w:t>
      </w:r>
    </w:p>
    <w:p w:rsidR="00D846A9" w:rsidRPr="00824EE8" w:rsidRDefault="00824EE8" w:rsidP="00825E27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</w:t>
      </w:r>
      <w:r w:rsidRPr="007A3D8E">
        <w:rPr>
          <w:rFonts w:ascii="Times New Roman" w:hAnsi="Times New Roman"/>
          <w:sz w:val="28"/>
          <w:szCs w:val="28"/>
        </w:rPr>
        <w:t xml:space="preserve">а 1 Схеме </w:t>
      </w:r>
      <w:r>
        <w:rPr>
          <w:rFonts w:ascii="Times New Roman" w:hAnsi="Times New Roman"/>
          <w:sz w:val="28"/>
          <w:szCs w:val="28"/>
        </w:rPr>
        <w:t>г</w:t>
      </w:r>
      <w:r w:rsidRPr="007A3D8E">
        <w:rPr>
          <w:rFonts w:ascii="Times New Roman" w:hAnsi="Times New Roman"/>
          <w:sz w:val="28"/>
          <w:szCs w:val="28"/>
        </w:rPr>
        <w:t xml:space="preserve">енерального плана </w:t>
      </w:r>
      <w:r>
        <w:rPr>
          <w:rFonts w:ascii="Times New Roman" w:hAnsi="Times New Roman"/>
          <w:sz w:val="28"/>
          <w:szCs w:val="28"/>
        </w:rPr>
        <w:t xml:space="preserve">Ерышевского сельского поселения (в редакции изменений ООО «ГИП») </w:t>
      </w:r>
      <w:r w:rsidRPr="00824EE8">
        <w:rPr>
          <w:rFonts w:ascii="Times New Roman" w:hAnsi="Times New Roman"/>
          <w:sz w:val="28"/>
          <w:szCs w:val="28"/>
        </w:rPr>
        <w:t>уточнено отображение границ участков зон рекреационного озеленения и общественно-деловой в селе Ерышевка (пл. Кирова) в соответствии со сведениями Единого государственного реестра недвижимости и фактически сложившимся землепользованием</w:t>
      </w:r>
      <w:r>
        <w:rPr>
          <w:rFonts w:ascii="Times New Roman" w:hAnsi="Times New Roman"/>
          <w:sz w:val="28"/>
          <w:szCs w:val="28"/>
        </w:rPr>
        <w:t>.</w:t>
      </w:r>
    </w:p>
    <w:p w:rsidR="00C64985" w:rsidRDefault="00C64985" w:rsidP="00825E27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  <w:highlight w:val="yellow"/>
        </w:rPr>
      </w:pPr>
    </w:p>
    <w:p w:rsidR="00C64985" w:rsidRDefault="00C64985" w:rsidP="00825E27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  <w:highlight w:val="yellow"/>
        </w:rPr>
      </w:pPr>
    </w:p>
    <w:p w:rsidR="00FE55CB" w:rsidRDefault="00FE55CB" w:rsidP="00825E27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  <w:highlight w:val="yellow"/>
        </w:rPr>
      </w:pPr>
    </w:p>
    <w:p w:rsidR="00C97380" w:rsidRDefault="00C97380" w:rsidP="00825E27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  <w:highlight w:val="yellow"/>
        </w:rPr>
      </w:pPr>
    </w:p>
    <w:p w:rsidR="00C97380" w:rsidRDefault="00C97380" w:rsidP="00825E27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  <w:highlight w:val="yellow"/>
        </w:rPr>
      </w:pPr>
    </w:p>
    <w:p w:rsidR="00C97380" w:rsidRDefault="00C97380" w:rsidP="00825E27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  <w:highlight w:val="yellow"/>
        </w:rPr>
      </w:pPr>
    </w:p>
    <w:p w:rsidR="00C97380" w:rsidRDefault="00C97380" w:rsidP="00825E27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  <w:highlight w:val="yellow"/>
        </w:rPr>
      </w:pPr>
    </w:p>
    <w:p w:rsidR="00C97380" w:rsidRDefault="00C97380" w:rsidP="00825E27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  <w:highlight w:val="yellow"/>
        </w:rPr>
      </w:pPr>
    </w:p>
    <w:p w:rsidR="00C97380" w:rsidRDefault="00C97380" w:rsidP="00825E27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  <w:highlight w:val="yellow"/>
        </w:rPr>
      </w:pPr>
    </w:p>
    <w:p w:rsidR="00C97380" w:rsidRDefault="00C97380" w:rsidP="00825E27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  <w:highlight w:val="yellow"/>
        </w:rPr>
      </w:pPr>
    </w:p>
    <w:p w:rsidR="00C97380" w:rsidRDefault="00C97380" w:rsidP="00825E27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  <w:highlight w:val="yellow"/>
        </w:rPr>
      </w:pPr>
    </w:p>
    <w:p w:rsidR="00C97380" w:rsidRDefault="00C97380" w:rsidP="00825E27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  <w:highlight w:val="yellow"/>
        </w:rPr>
      </w:pPr>
    </w:p>
    <w:p w:rsidR="00C97380" w:rsidRDefault="00C97380" w:rsidP="00825E27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  <w:highlight w:val="yellow"/>
        </w:rPr>
      </w:pPr>
    </w:p>
    <w:p w:rsidR="00C97380" w:rsidRDefault="00C97380" w:rsidP="00825E27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  <w:highlight w:val="yellow"/>
        </w:rPr>
      </w:pPr>
    </w:p>
    <w:p w:rsidR="00C97380" w:rsidRDefault="00C97380" w:rsidP="00825E27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  <w:highlight w:val="yellow"/>
        </w:rPr>
      </w:pPr>
    </w:p>
    <w:p w:rsidR="00E21D3D" w:rsidRDefault="00E21D3D" w:rsidP="00825E27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  <w:highlight w:val="yellow"/>
        </w:rPr>
      </w:pPr>
    </w:p>
    <w:p w:rsidR="00E21D3D" w:rsidRDefault="00E21D3D" w:rsidP="00825E27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  <w:highlight w:val="yellow"/>
        </w:rPr>
      </w:pPr>
    </w:p>
    <w:p w:rsidR="004C05BB" w:rsidRDefault="00432B37" w:rsidP="00E347C8">
      <w:pPr>
        <w:spacing w:line="360" w:lineRule="auto"/>
        <w:ind w:firstLine="567"/>
        <w:jc w:val="both"/>
        <w:rPr>
          <w:rFonts w:ascii="Times New Roman" w:hAnsi="Times New Roman"/>
          <w:b/>
          <w:i/>
          <w:sz w:val="28"/>
          <w:szCs w:val="28"/>
        </w:rPr>
      </w:pPr>
      <w:r w:rsidRPr="000F0019">
        <w:rPr>
          <w:rFonts w:ascii="Times New Roman" w:hAnsi="Times New Roman"/>
          <w:b/>
          <w:i/>
          <w:sz w:val="28"/>
          <w:szCs w:val="28"/>
        </w:rPr>
        <w:t>1. Внесение изменений</w:t>
      </w:r>
      <w:r w:rsidR="00633284" w:rsidRPr="000F0019">
        <w:rPr>
          <w:rFonts w:ascii="Times New Roman" w:hAnsi="Times New Roman"/>
          <w:b/>
          <w:i/>
          <w:sz w:val="28"/>
          <w:szCs w:val="28"/>
        </w:rPr>
        <w:t xml:space="preserve"> </w:t>
      </w:r>
      <w:r w:rsidRPr="000F0019">
        <w:rPr>
          <w:rFonts w:ascii="Times New Roman" w:hAnsi="Times New Roman"/>
          <w:b/>
          <w:i/>
          <w:sz w:val="28"/>
          <w:szCs w:val="28"/>
        </w:rPr>
        <w:t xml:space="preserve">в </w:t>
      </w:r>
      <w:r w:rsidR="00061567" w:rsidRPr="000F0019">
        <w:rPr>
          <w:rFonts w:ascii="Times New Roman" w:hAnsi="Times New Roman"/>
          <w:b/>
          <w:i/>
          <w:sz w:val="28"/>
          <w:szCs w:val="28"/>
        </w:rPr>
        <w:t xml:space="preserve">том </w:t>
      </w:r>
      <w:r w:rsidR="00A23EBD">
        <w:rPr>
          <w:rFonts w:ascii="Times New Roman" w:hAnsi="Times New Roman"/>
          <w:b/>
          <w:i/>
          <w:sz w:val="28"/>
          <w:szCs w:val="28"/>
          <w:lang w:val="en-US"/>
        </w:rPr>
        <w:t>I</w:t>
      </w:r>
      <w:r w:rsidRPr="000F0019">
        <w:rPr>
          <w:rFonts w:ascii="Times New Roman" w:hAnsi="Times New Roman"/>
          <w:b/>
          <w:i/>
          <w:sz w:val="28"/>
          <w:szCs w:val="28"/>
        </w:rPr>
        <w:t xml:space="preserve"> «</w:t>
      </w:r>
      <w:r w:rsidR="00061567" w:rsidRPr="000F0019">
        <w:rPr>
          <w:rFonts w:ascii="Times New Roman" w:hAnsi="Times New Roman"/>
          <w:b/>
          <w:i/>
          <w:sz w:val="28"/>
          <w:szCs w:val="28"/>
        </w:rPr>
        <w:t>Положени</w:t>
      </w:r>
      <w:r w:rsidR="00507FA9">
        <w:rPr>
          <w:rFonts w:ascii="Times New Roman" w:hAnsi="Times New Roman"/>
          <w:b/>
          <w:i/>
          <w:sz w:val="28"/>
          <w:szCs w:val="28"/>
        </w:rPr>
        <w:t>е</w:t>
      </w:r>
      <w:r w:rsidR="00061567" w:rsidRPr="000F0019">
        <w:rPr>
          <w:rFonts w:ascii="Times New Roman" w:hAnsi="Times New Roman"/>
          <w:b/>
          <w:i/>
          <w:sz w:val="28"/>
          <w:szCs w:val="28"/>
        </w:rPr>
        <w:t xml:space="preserve"> о территориальном планировании </w:t>
      </w:r>
      <w:r w:rsidR="00082738">
        <w:rPr>
          <w:rFonts w:ascii="Times New Roman" w:hAnsi="Times New Roman"/>
          <w:b/>
          <w:i/>
          <w:sz w:val="28"/>
          <w:szCs w:val="28"/>
        </w:rPr>
        <w:t xml:space="preserve">Ерышевского </w:t>
      </w:r>
      <w:r w:rsidR="00061567" w:rsidRPr="000F0019">
        <w:rPr>
          <w:rFonts w:ascii="Times New Roman" w:hAnsi="Times New Roman"/>
          <w:b/>
          <w:i/>
          <w:sz w:val="28"/>
          <w:szCs w:val="28"/>
        </w:rPr>
        <w:t xml:space="preserve">сельского поселения </w:t>
      </w:r>
      <w:r w:rsidR="008E187E">
        <w:rPr>
          <w:rFonts w:ascii="Times New Roman" w:hAnsi="Times New Roman"/>
          <w:b/>
          <w:i/>
          <w:sz w:val="28"/>
          <w:szCs w:val="28"/>
        </w:rPr>
        <w:t xml:space="preserve">Павловского </w:t>
      </w:r>
      <w:r w:rsidR="008E187E" w:rsidRPr="00A051A8">
        <w:rPr>
          <w:rFonts w:ascii="Times New Roman" w:hAnsi="Times New Roman"/>
          <w:b/>
          <w:i/>
          <w:sz w:val="28"/>
          <w:szCs w:val="28"/>
        </w:rPr>
        <w:t>муниципального района Воронежской области</w:t>
      </w:r>
      <w:r w:rsidRPr="00A051A8">
        <w:rPr>
          <w:rFonts w:ascii="Times New Roman" w:hAnsi="Times New Roman"/>
          <w:b/>
          <w:i/>
          <w:sz w:val="28"/>
          <w:szCs w:val="28"/>
        </w:rPr>
        <w:t>»</w:t>
      </w:r>
    </w:p>
    <w:p w:rsidR="00A051A8" w:rsidRPr="00A051A8" w:rsidRDefault="00A051A8" w:rsidP="00E347C8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A051A8" w:rsidRPr="00E347C8" w:rsidRDefault="00F231F3" w:rsidP="00E347C8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E347C8">
        <w:rPr>
          <w:rFonts w:ascii="Times New Roman" w:hAnsi="Times New Roman"/>
          <w:sz w:val="28"/>
          <w:szCs w:val="28"/>
        </w:rPr>
        <w:t>1</w:t>
      </w:r>
      <w:r w:rsidR="004C05BB" w:rsidRPr="00E347C8">
        <w:rPr>
          <w:rFonts w:ascii="Times New Roman" w:hAnsi="Times New Roman"/>
          <w:sz w:val="28"/>
          <w:szCs w:val="28"/>
        </w:rPr>
        <w:t xml:space="preserve">) </w:t>
      </w:r>
      <w:r w:rsidR="00A051A8" w:rsidRPr="00E347C8">
        <w:rPr>
          <w:rFonts w:ascii="Times New Roman" w:hAnsi="Times New Roman"/>
          <w:sz w:val="28"/>
          <w:szCs w:val="28"/>
        </w:rPr>
        <w:t xml:space="preserve">В таблицу «Содержание» к тому </w:t>
      </w:r>
      <w:r w:rsidR="00E347C8" w:rsidRPr="00E347C8">
        <w:rPr>
          <w:rFonts w:ascii="Times New Roman" w:hAnsi="Times New Roman"/>
          <w:sz w:val="28"/>
          <w:szCs w:val="28"/>
          <w:lang w:val="en-US"/>
        </w:rPr>
        <w:t>I</w:t>
      </w:r>
      <w:r w:rsidR="00A051A8" w:rsidRPr="00E347C8">
        <w:rPr>
          <w:rFonts w:ascii="Times New Roman" w:hAnsi="Times New Roman"/>
          <w:sz w:val="28"/>
          <w:szCs w:val="28"/>
        </w:rPr>
        <w:t xml:space="preserve"> в разделе 2 «Перечень мероприятий по территориальному планированию» </w:t>
      </w:r>
      <w:r w:rsidR="00492F0D" w:rsidRPr="00E347C8">
        <w:rPr>
          <w:rFonts w:ascii="Times New Roman" w:hAnsi="Times New Roman"/>
          <w:sz w:val="28"/>
          <w:szCs w:val="28"/>
        </w:rPr>
        <w:t>добавить пункт:</w:t>
      </w:r>
    </w:p>
    <w:p w:rsidR="00492F0D" w:rsidRPr="00E347C8" w:rsidRDefault="00492F0D" w:rsidP="00E347C8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492F0D" w:rsidRPr="00E347C8" w:rsidRDefault="00492F0D" w:rsidP="00E347C8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E347C8">
        <w:rPr>
          <w:rFonts w:ascii="Times New Roman" w:hAnsi="Times New Roman"/>
          <w:sz w:val="28"/>
          <w:szCs w:val="28"/>
        </w:rPr>
        <w:t xml:space="preserve">«2.1*. </w:t>
      </w:r>
      <w:r w:rsidR="00E347C8" w:rsidRPr="00E347C8">
        <w:rPr>
          <w:rFonts w:ascii="Times New Roman" w:hAnsi="Times New Roman"/>
          <w:sz w:val="28"/>
          <w:szCs w:val="28"/>
        </w:rPr>
        <w:t>Мероприятия по переводу земель или земельных участков из одной категории в другую</w:t>
      </w:r>
      <w:r w:rsidRPr="00E347C8">
        <w:rPr>
          <w:rFonts w:ascii="Times New Roman" w:hAnsi="Times New Roman"/>
          <w:sz w:val="28"/>
          <w:szCs w:val="28"/>
        </w:rPr>
        <w:t>»</w:t>
      </w:r>
      <w:r w:rsidR="00E347C8" w:rsidRPr="00E347C8">
        <w:rPr>
          <w:rFonts w:ascii="Times New Roman" w:hAnsi="Times New Roman"/>
          <w:sz w:val="28"/>
          <w:szCs w:val="28"/>
        </w:rPr>
        <w:t>;</w:t>
      </w:r>
    </w:p>
    <w:p w:rsidR="00A051A8" w:rsidRPr="00E347C8" w:rsidRDefault="00A051A8" w:rsidP="00E347C8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</w:p>
    <w:p w:rsidR="008E187E" w:rsidRPr="00E347C8" w:rsidRDefault="00A051A8" w:rsidP="00E347C8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E347C8">
        <w:rPr>
          <w:rFonts w:ascii="Times New Roman" w:hAnsi="Times New Roman"/>
          <w:sz w:val="28"/>
          <w:szCs w:val="28"/>
        </w:rPr>
        <w:t xml:space="preserve">2) Раздел </w:t>
      </w:r>
      <w:r w:rsidR="008E187E" w:rsidRPr="00E347C8">
        <w:rPr>
          <w:rFonts w:ascii="Times New Roman" w:hAnsi="Times New Roman"/>
          <w:sz w:val="28"/>
          <w:szCs w:val="28"/>
        </w:rPr>
        <w:t>2</w:t>
      </w:r>
      <w:r w:rsidRPr="00E347C8">
        <w:rPr>
          <w:rFonts w:ascii="Times New Roman" w:hAnsi="Times New Roman"/>
          <w:sz w:val="28"/>
          <w:szCs w:val="28"/>
        </w:rPr>
        <w:t xml:space="preserve"> «Перечень мероприятий по территориальному планированию» </w:t>
      </w:r>
      <w:r w:rsidR="008E187E" w:rsidRPr="00E347C8">
        <w:rPr>
          <w:rFonts w:ascii="Times New Roman" w:hAnsi="Times New Roman"/>
          <w:sz w:val="28"/>
          <w:szCs w:val="28"/>
        </w:rPr>
        <w:t>дополнить пунктом 2.1</w:t>
      </w:r>
      <w:r w:rsidR="00E347C8" w:rsidRPr="00E347C8">
        <w:rPr>
          <w:rFonts w:ascii="Times New Roman" w:hAnsi="Times New Roman"/>
          <w:sz w:val="28"/>
          <w:szCs w:val="28"/>
        </w:rPr>
        <w:t>*.</w:t>
      </w:r>
      <w:r w:rsidR="008E187E" w:rsidRPr="00E347C8">
        <w:rPr>
          <w:rFonts w:ascii="Times New Roman" w:hAnsi="Times New Roman"/>
          <w:sz w:val="28"/>
          <w:szCs w:val="28"/>
        </w:rPr>
        <w:t>:</w:t>
      </w:r>
    </w:p>
    <w:p w:rsidR="00E347C8" w:rsidRPr="00E347C8" w:rsidRDefault="008E187E" w:rsidP="00E347C8">
      <w:pPr>
        <w:spacing w:line="360" w:lineRule="auto"/>
        <w:ind w:left="851" w:right="235" w:hanging="11"/>
        <w:jc w:val="center"/>
        <w:rPr>
          <w:rFonts w:ascii="Times New Roman" w:eastAsia="Times New Roman" w:hAnsi="Times New Roman"/>
          <w:b/>
          <w:bCs/>
          <w:i/>
          <w:spacing w:val="-3"/>
          <w:sz w:val="28"/>
          <w:szCs w:val="28"/>
        </w:rPr>
      </w:pPr>
      <w:r w:rsidRPr="00E347C8">
        <w:rPr>
          <w:rFonts w:ascii="Times New Roman" w:hAnsi="Times New Roman"/>
          <w:sz w:val="28"/>
          <w:szCs w:val="28"/>
        </w:rPr>
        <w:t xml:space="preserve"> </w:t>
      </w:r>
      <w:r w:rsidR="00A051A8" w:rsidRPr="00E347C8">
        <w:rPr>
          <w:rFonts w:ascii="Times New Roman" w:hAnsi="Times New Roman"/>
          <w:sz w:val="28"/>
          <w:szCs w:val="28"/>
        </w:rPr>
        <w:t>«</w:t>
      </w:r>
      <w:r w:rsidR="00E347C8" w:rsidRPr="00E347C8">
        <w:rPr>
          <w:rFonts w:ascii="Times New Roman" w:hAnsi="Times New Roman"/>
          <w:sz w:val="28"/>
          <w:szCs w:val="28"/>
        </w:rPr>
        <w:t xml:space="preserve">2.1*. </w:t>
      </w:r>
      <w:r w:rsidR="00E347C8" w:rsidRPr="00E347C8">
        <w:rPr>
          <w:rFonts w:ascii="Times New Roman" w:eastAsia="Times New Roman" w:hAnsi="Times New Roman"/>
          <w:b/>
          <w:bCs/>
          <w:i/>
          <w:spacing w:val="-1"/>
          <w:sz w:val="28"/>
          <w:szCs w:val="28"/>
        </w:rPr>
        <w:t>М</w:t>
      </w:r>
      <w:r w:rsidR="00E347C8" w:rsidRPr="00E347C8">
        <w:rPr>
          <w:rFonts w:ascii="Times New Roman" w:eastAsia="Times New Roman" w:hAnsi="Times New Roman"/>
          <w:b/>
          <w:bCs/>
          <w:i/>
          <w:sz w:val="28"/>
          <w:szCs w:val="28"/>
        </w:rPr>
        <w:t>еропри</w:t>
      </w:r>
      <w:r w:rsidR="00E347C8" w:rsidRPr="00E347C8">
        <w:rPr>
          <w:rFonts w:ascii="Times New Roman" w:eastAsia="Times New Roman" w:hAnsi="Times New Roman"/>
          <w:b/>
          <w:bCs/>
          <w:i/>
          <w:spacing w:val="-2"/>
          <w:sz w:val="28"/>
          <w:szCs w:val="28"/>
        </w:rPr>
        <w:t>я</w:t>
      </w:r>
      <w:r w:rsidR="00E347C8" w:rsidRPr="00E347C8">
        <w:rPr>
          <w:rFonts w:ascii="Times New Roman" w:eastAsia="Times New Roman" w:hAnsi="Times New Roman"/>
          <w:b/>
          <w:bCs/>
          <w:i/>
          <w:spacing w:val="1"/>
          <w:sz w:val="28"/>
          <w:szCs w:val="28"/>
        </w:rPr>
        <w:t>т</w:t>
      </w:r>
      <w:r w:rsidR="00E347C8" w:rsidRPr="00E347C8">
        <w:rPr>
          <w:rFonts w:ascii="Times New Roman" w:eastAsia="Times New Roman" w:hAnsi="Times New Roman"/>
          <w:b/>
          <w:bCs/>
          <w:i/>
          <w:sz w:val="28"/>
          <w:szCs w:val="28"/>
        </w:rPr>
        <w:t>ия</w:t>
      </w:r>
      <w:r w:rsidR="00E347C8" w:rsidRPr="00E347C8">
        <w:rPr>
          <w:rFonts w:ascii="Times New Roman" w:eastAsia="Times New Roman" w:hAnsi="Times New Roman"/>
          <w:b/>
          <w:bCs/>
          <w:i/>
          <w:spacing w:val="-3"/>
          <w:sz w:val="28"/>
          <w:szCs w:val="28"/>
        </w:rPr>
        <w:t xml:space="preserve"> </w:t>
      </w:r>
      <w:r w:rsidR="00E347C8" w:rsidRPr="00E347C8">
        <w:rPr>
          <w:rFonts w:ascii="Times New Roman" w:eastAsia="Times New Roman" w:hAnsi="Times New Roman"/>
          <w:b/>
          <w:bCs/>
          <w:i/>
          <w:spacing w:val="-1"/>
          <w:sz w:val="28"/>
          <w:szCs w:val="28"/>
        </w:rPr>
        <w:t>по переводу земель или земельных участков из одной категории в другую</w:t>
      </w:r>
    </w:p>
    <w:tbl>
      <w:tblPr>
        <w:tblW w:w="9356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67"/>
        <w:gridCol w:w="6663"/>
        <w:gridCol w:w="2126"/>
      </w:tblGrid>
      <w:tr w:rsidR="00E347C8" w:rsidRPr="00E347C8" w:rsidTr="00E347C8">
        <w:tc>
          <w:tcPr>
            <w:tcW w:w="567" w:type="dxa"/>
          </w:tcPr>
          <w:p w:rsidR="00E347C8" w:rsidRPr="00E347C8" w:rsidRDefault="00E347C8" w:rsidP="00E347C8">
            <w:pPr>
              <w:pStyle w:val="ConsPlusNormal"/>
              <w:widowControl/>
              <w:snapToGrid w:val="0"/>
              <w:spacing w:line="360" w:lineRule="auto"/>
              <w:ind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347C8">
              <w:rPr>
                <w:rFonts w:ascii="Times New Roman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6663" w:type="dxa"/>
          </w:tcPr>
          <w:p w:rsidR="00E347C8" w:rsidRPr="00E347C8" w:rsidRDefault="00E347C8" w:rsidP="00E347C8">
            <w:pPr>
              <w:spacing w:line="36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347C8">
              <w:rPr>
                <w:rFonts w:ascii="Times New Roman" w:eastAsia="TimesNewRoman" w:hAnsi="Times New Roman"/>
                <w:sz w:val="28"/>
                <w:szCs w:val="28"/>
                <w:lang w:eastAsia="ru-RU"/>
              </w:rPr>
              <w:t>Перевод земельного участка с кадастровым номером 36:20:6000003:22, площадью 0,5 га, из земель сельскохозяйственного назначения в земли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 с целью размещения объектов специальной деятельности (код – 12.2).</w:t>
            </w:r>
          </w:p>
        </w:tc>
        <w:tc>
          <w:tcPr>
            <w:tcW w:w="2126" w:type="dxa"/>
          </w:tcPr>
          <w:p w:rsidR="00E347C8" w:rsidRPr="00E347C8" w:rsidRDefault="00E347C8" w:rsidP="00E347C8">
            <w:pPr>
              <w:pStyle w:val="ConsPlusNormal"/>
              <w:widowControl/>
              <w:snapToGrid w:val="0"/>
              <w:spacing w:line="360" w:lineRule="auto"/>
              <w:ind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347C8">
              <w:rPr>
                <w:rFonts w:ascii="Times New Roman" w:hAnsi="Times New Roman" w:cs="Times New Roman"/>
                <w:sz w:val="28"/>
                <w:szCs w:val="28"/>
              </w:rPr>
              <w:t>Первая очередь</w:t>
            </w:r>
          </w:p>
        </w:tc>
      </w:tr>
    </w:tbl>
    <w:p w:rsidR="008E187E" w:rsidRPr="00E347C8" w:rsidRDefault="00A051A8" w:rsidP="00E347C8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E347C8">
        <w:rPr>
          <w:rFonts w:ascii="Times New Roman" w:hAnsi="Times New Roman"/>
          <w:sz w:val="28"/>
          <w:szCs w:val="28"/>
        </w:rPr>
        <w:t>»;</w:t>
      </w:r>
    </w:p>
    <w:p w:rsidR="00E347C8" w:rsidRPr="00E347C8" w:rsidRDefault="00E347C8" w:rsidP="00E347C8">
      <w:pPr>
        <w:spacing w:line="360" w:lineRule="auto"/>
        <w:ind w:firstLine="567"/>
        <w:jc w:val="both"/>
        <w:rPr>
          <w:rFonts w:ascii="Times New Roman" w:eastAsia="Times New Roman" w:hAnsi="Times New Roman"/>
          <w:i/>
          <w:iCs/>
          <w:sz w:val="28"/>
          <w:szCs w:val="28"/>
        </w:rPr>
      </w:pPr>
    </w:p>
    <w:p w:rsidR="00BD432D" w:rsidRPr="00E347C8" w:rsidRDefault="00492F0D" w:rsidP="00E347C8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E347C8">
        <w:rPr>
          <w:rFonts w:ascii="Times New Roman" w:hAnsi="Times New Roman"/>
          <w:sz w:val="28"/>
          <w:szCs w:val="28"/>
        </w:rPr>
        <w:t>3</w:t>
      </w:r>
      <w:r w:rsidR="00992CCF" w:rsidRPr="00E347C8">
        <w:rPr>
          <w:rFonts w:ascii="Times New Roman" w:hAnsi="Times New Roman"/>
          <w:sz w:val="28"/>
          <w:szCs w:val="28"/>
        </w:rPr>
        <w:t xml:space="preserve">) </w:t>
      </w:r>
      <w:r w:rsidR="008E187E" w:rsidRPr="00E347C8">
        <w:rPr>
          <w:rFonts w:ascii="Times New Roman" w:hAnsi="Times New Roman"/>
          <w:sz w:val="28"/>
          <w:szCs w:val="28"/>
        </w:rPr>
        <w:t>Строку 4 в т</w:t>
      </w:r>
      <w:r w:rsidR="00BD432D" w:rsidRPr="00E347C8">
        <w:rPr>
          <w:rFonts w:ascii="Times New Roman" w:hAnsi="Times New Roman"/>
          <w:sz w:val="28"/>
          <w:szCs w:val="28"/>
        </w:rPr>
        <w:t>аб</w:t>
      </w:r>
      <w:r w:rsidR="008E187E" w:rsidRPr="00E347C8">
        <w:rPr>
          <w:rFonts w:ascii="Times New Roman" w:hAnsi="Times New Roman"/>
          <w:sz w:val="28"/>
          <w:szCs w:val="28"/>
        </w:rPr>
        <w:t>лице</w:t>
      </w:r>
      <w:r w:rsidR="00BD432D" w:rsidRPr="00E347C8">
        <w:rPr>
          <w:rFonts w:ascii="Times New Roman" w:hAnsi="Times New Roman"/>
          <w:sz w:val="28"/>
          <w:szCs w:val="28"/>
        </w:rPr>
        <w:t xml:space="preserve"> </w:t>
      </w:r>
      <w:r w:rsidR="008E187E" w:rsidRPr="00E347C8">
        <w:rPr>
          <w:rFonts w:ascii="Times New Roman" w:hAnsi="Times New Roman"/>
          <w:sz w:val="28"/>
          <w:szCs w:val="28"/>
        </w:rPr>
        <w:t xml:space="preserve">подпункта </w:t>
      </w:r>
      <w:r w:rsidR="00BD432D" w:rsidRPr="00E347C8">
        <w:rPr>
          <w:rFonts w:ascii="Times New Roman" w:hAnsi="Times New Roman"/>
          <w:sz w:val="28"/>
          <w:szCs w:val="28"/>
        </w:rPr>
        <w:t>2.3.6. «</w:t>
      </w:r>
      <w:r w:rsidR="008E187E" w:rsidRPr="00E347C8">
        <w:rPr>
          <w:rFonts w:ascii="Times New Roman" w:hAnsi="Times New Roman"/>
          <w:sz w:val="28"/>
          <w:szCs w:val="28"/>
        </w:rPr>
        <w:t xml:space="preserve">Мероприятия по организации сбора и вывоза бытовых отходов и мусора, организации мест захоронения» </w:t>
      </w:r>
      <w:r w:rsidR="00BD432D" w:rsidRPr="00E347C8">
        <w:rPr>
          <w:rFonts w:ascii="Times New Roman" w:hAnsi="Times New Roman"/>
          <w:sz w:val="28"/>
          <w:szCs w:val="28"/>
        </w:rPr>
        <w:t>пункта 2.3. «</w:t>
      </w:r>
      <w:r w:rsidR="008E187E" w:rsidRPr="00E347C8">
        <w:rPr>
          <w:rFonts w:ascii="Times New Roman" w:hAnsi="Times New Roman"/>
          <w:sz w:val="28"/>
          <w:szCs w:val="28"/>
        </w:rPr>
        <w:t>Мероприятия по решению вопросов местного значения поселения методами территориального планирования и размещению на территории Ерышевского сельского поселения объектов капитального строительства</w:t>
      </w:r>
      <w:r w:rsidR="00BD432D" w:rsidRPr="00E347C8">
        <w:rPr>
          <w:rFonts w:ascii="Times New Roman" w:hAnsi="Times New Roman"/>
          <w:sz w:val="28"/>
          <w:szCs w:val="28"/>
        </w:rPr>
        <w:t xml:space="preserve">» </w:t>
      </w:r>
      <w:r w:rsidR="008E187E" w:rsidRPr="00E347C8">
        <w:rPr>
          <w:rFonts w:ascii="Times New Roman" w:hAnsi="Times New Roman"/>
          <w:sz w:val="28"/>
          <w:szCs w:val="28"/>
        </w:rPr>
        <w:t>раздела</w:t>
      </w:r>
      <w:r w:rsidR="00BD432D" w:rsidRPr="00E347C8">
        <w:rPr>
          <w:rFonts w:ascii="Times New Roman" w:hAnsi="Times New Roman"/>
          <w:sz w:val="28"/>
          <w:szCs w:val="28"/>
        </w:rPr>
        <w:t xml:space="preserve"> 2 «Перечень мероприятий по территориальному планированию» </w:t>
      </w:r>
      <w:r w:rsidR="008E187E" w:rsidRPr="00E347C8">
        <w:rPr>
          <w:rFonts w:ascii="Times New Roman" w:hAnsi="Times New Roman"/>
          <w:sz w:val="28"/>
          <w:szCs w:val="28"/>
        </w:rPr>
        <w:t>читать в новой редакции</w:t>
      </w:r>
      <w:r w:rsidR="00BD432D" w:rsidRPr="00E347C8">
        <w:rPr>
          <w:rFonts w:ascii="Times New Roman" w:hAnsi="Times New Roman"/>
          <w:sz w:val="28"/>
          <w:szCs w:val="28"/>
        </w:rPr>
        <w:t>:</w:t>
      </w:r>
    </w:p>
    <w:p w:rsidR="00492F0D" w:rsidRPr="00E347C8" w:rsidRDefault="00E347C8" w:rsidP="00E347C8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E347C8">
        <w:rPr>
          <w:rFonts w:ascii="Times New Roman" w:hAnsi="Times New Roman"/>
          <w:sz w:val="28"/>
          <w:szCs w:val="28"/>
        </w:rPr>
        <w:t>«</w:t>
      </w:r>
    </w:p>
    <w:tbl>
      <w:tblPr>
        <w:tblW w:w="9356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67"/>
        <w:gridCol w:w="6663"/>
        <w:gridCol w:w="2126"/>
      </w:tblGrid>
      <w:tr w:rsidR="00492F0D" w:rsidRPr="00E347C8" w:rsidTr="00492F0D">
        <w:tc>
          <w:tcPr>
            <w:tcW w:w="567" w:type="dxa"/>
          </w:tcPr>
          <w:p w:rsidR="00492F0D" w:rsidRPr="00E347C8" w:rsidRDefault="00492F0D" w:rsidP="00E347C8">
            <w:pPr>
              <w:pStyle w:val="af"/>
              <w:spacing w:line="360" w:lineRule="auto"/>
              <w:jc w:val="center"/>
              <w:rPr>
                <w:color w:val="000000" w:themeColor="text1"/>
                <w:sz w:val="28"/>
                <w:szCs w:val="28"/>
              </w:rPr>
            </w:pPr>
            <w:r w:rsidRPr="00E347C8">
              <w:rPr>
                <w:color w:val="000000" w:themeColor="text1"/>
                <w:sz w:val="28"/>
                <w:szCs w:val="28"/>
              </w:rPr>
              <w:t>4</w:t>
            </w:r>
          </w:p>
        </w:tc>
        <w:tc>
          <w:tcPr>
            <w:tcW w:w="6663" w:type="dxa"/>
          </w:tcPr>
          <w:p w:rsidR="00492F0D" w:rsidRPr="00E347C8" w:rsidRDefault="00492F0D" w:rsidP="00E347C8">
            <w:pPr>
              <w:spacing w:line="36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E347C8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 xml:space="preserve">Устройство площадки для компостирования отходов без навоза и фекалий при условии соблюдения требований противопожарных, экологических, санитарно-эпидемиологических и строительных норм с размером СЗЗ 300 метров в соответствии с п. 4 требований для размещения объектов III класса санитарной опасности п. 7.1.12. «Сооружения санитарно-технические, транспортной инфраструктуры, объекты коммунального назначения, спорта, торговли и оказания услуг» СанПиН </w:t>
            </w:r>
            <w:hyperlink w:anchor="Par52" w:tooltip="Ссылка на текущий документ" w:history="1">
              <w:r w:rsidRPr="00E347C8">
                <w:rPr>
                  <w:rFonts w:ascii="Times New Roman" w:hAnsi="Times New Roman"/>
                  <w:color w:val="000000" w:themeColor="text1"/>
                  <w:sz w:val="28"/>
                  <w:szCs w:val="28"/>
                </w:rPr>
                <w:t>2.2.1/2.1.1.1200-03</w:t>
              </w:r>
            </w:hyperlink>
            <w:r w:rsidRPr="00E347C8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 xml:space="preserve"> «Санитарно-защитные зоны и санитарная классификация предприятий, сооружений и иных объектов» с последующим вывозом отходов на полигон ТБО Павловского муниципального района.</w:t>
            </w:r>
          </w:p>
        </w:tc>
        <w:tc>
          <w:tcPr>
            <w:tcW w:w="2126" w:type="dxa"/>
          </w:tcPr>
          <w:p w:rsidR="00492F0D" w:rsidRPr="00E347C8" w:rsidRDefault="00492F0D" w:rsidP="00E347C8">
            <w:pPr>
              <w:spacing w:line="360" w:lineRule="auto"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E347C8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Первая очередь</w:t>
            </w:r>
          </w:p>
        </w:tc>
      </w:tr>
    </w:tbl>
    <w:p w:rsidR="00E347C8" w:rsidRPr="00E347C8" w:rsidRDefault="00E347C8" w:rsidP="00E347C8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E347C8">
        <w:rPr>
          <w:rFonts w:ascii="Times New Roman" w:hAnsi="Times New Roman"/>
          <w:sz w:val="28"/>
          <w:szCs w:val="28"/>
        </w:rPr>
        <w:t>»;</w:t>
      </w:r>
    </w:p>
    <w:p w:rsidR="00E347C8" w:rsidRPr="00E347C8" w:rsidRDefault="00E347C8" w:rsidP="00E347C8">
      <w:pPr>
        <w:spacing w:line="360" w:lineRule="auto"/>
        <w:ind w:firstLine="567"/>
        <w:jc w:val="both"/>
        <w:rPr>
          <w:rFonts w:ascii="Times New Roman" w:eastAsia="Times New Roman" w:hAnsi="Times New Roman"/>
          <w:i/>
          <w:iCs/>
          <w:sz w:val="28"/>
          <w:szCs w:val="28"/>
        </w:rPr>
      </w:pPr>
    </w:p>
    <w:p w:rsidR="00D61606" w:rsidRPr="00E347C8" w:rsidRDefault="00E21D3D" w:rsidP="00E347C8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E347C8">
        <w:rPr>
          <w:rFonts w:ascii="Times New Roman" w:hAnsi="Times New Roman"/>
          <w:sz w:val="28"/>
          <w:szCs w:val="28"/>
        </w:rPr>
        <w:t>3</w:t>
      </w:r>
      <w:r w:rsidR="00BD432D" w:rsidRPr="00E347C8">
        <w:rPr>
          <w:rFonts w:ascii="Times New Roman" w:hAnsi="Times New Roman"/>
          <w:sz w:val="28"/>
          <w:szCs w:val="28"/>
        </w:rPr>
        <w:t xml:space="preserve">) </w:t>
      </w:r>
      <w:r w:rsidR="00492F0D" w:rsidRPr="00E347C8">
        <w:rPr>
          <w:rFonts w:ascii="Times New Roman" w:hAnsi="Times New Roman"/>
          <w:sz w:val="28"/>
          <w:szCs w:val="28"/>
        </w:rPr>
        <w:t>Строку 17 в</w:t>
      </w:r>
      <w:r w:rsidR="007E6A2F" w:rsidRPr="00E347C8">
        <w:rPr>
          <w:rFonts w:ascii="Times New Roman" w:hAnsi="Times New Roman"/>
          <w:sz w:val="28"/>
          <w:szCs w:val="28"/>
        </w:rPr>
        <w:t xml:space="preserve"> </w:t>
      </w:r>
      <w:r w:rsidR="00492F0D" w:rsidRPr="00E347C8">
        <w:rPr>
          <w:rFonts w:ascii="Times New Roman" w:hAnsi="Times New Roman"/>
          <w:sz w:val="28"/>
          <w:szCs w:val="28"/>
        </w:rPr>
        <w:t xml:space="preserve">таблице </w:t>
      </w:r>
      <w:r w:rsidR="007E6A2F" w:rsidRPr="00E347C8">
        <w:rPr>
          <w:rFonts w:ascii="Times New Roman" w:hAnsi="Times New Roman"/>
          <w:sz w:val="28"/>
          <w:szCs w:val="28"/>
        </w:rPr>
        <w:t>п</w:t>
      </w:r>
      <w:r w:rsidR="00D61606" w:rsidRPr="00E347C8">
        <w:rPr>
          <w:rFonts w:ascii="Times New Roman" w:hAnsi="Times New Roman"/>
          <w:sz w:val="28"/>
          <w:szCs w:val="28"/>
        </w:rPr>
        <w:t>ункт</w:t>
      </w:r>
      <w:r w:rsidR="00492F0D" w:rsidRPr="00E347C8">
        <w:rPr>
          <w:rFonts w:ascii="Times New Roman" w:hAnsi="Times New Roman"/>
          <w:sz w:val="28"/>
          <w:szCs w:val="28"/>
        </w:rPr>
        <w:t>а 2.4</w:t>
      </w:r>
      <w:r w:rsidR="00D61606" w:rsidRPr="00E347C8">
        <w:rPr>
          <w:rFonts w:ascii="Times New Roman" w:hAnsi="Times New Roman"/>
          <w:sz w:val="28"/>
          <w:szCs w:val="28"/>
        </w:rPr>
        <w:t>. «</w:t>
      </w:r>
      <w:r w:rsidR="00492F0D" w:rsidRPr="00E347C8">
        <w:rPr>
          <w:rFonts w:ascii="Times New Roman" w:hAnsi="Times New Roman"/>
          <w:sz w:val="28"/>
          <w:szCs w:val="28"/>
        </w:rPr>
        <w:t>Мероприятия по охране окружающей среды</w:t>
      </w:r>
      <w:r w:rsidR="00D61606" w:rsidRPr="00E347C8">
        <w:rPr>
          <w:rFonts w:ascii="Times New Roman" w:hAnsi="Times New Roman"/>
          <w:sz w:val="28"/>
          <w:szCs w:val="28"/>
        </w:rPr>
        <w:t xml:space="preserve">» </w:t>
      </w:r>
      <w:r w:rsidR="00492F0D" w:rsidRPr="00E347C8">
        <w:rPr>
          <w:rFonts w:ascii="Times New Roman" w:hAnsi="Times New Roman"/>
          <w:sz w:val="28"/>
          <w:szCs w:val="28"/>
        </w:rPr>
        <w:t>раздела</w:t>
      </w:r>
      <w:r w:rsidR="00D61606" w:rsidRPr="00E347C8">
        <w:rPr>
          <w:rFonts w:ascii="Times New Roman" w:hAnsi="Times New Roman"/>
          <w:sz w:val="28"/>
          <w:szCs w:val="28"/>
        </w:rPr>
        <w:t xml:space="preserve"> 2 «Перечень мероприятий по территориальному планированию» </w:t>
      </w:r>
      <w:r w:rsidR="00492F0D" w:rsidRPr="00E347C8">
        <w:rPr>
          <w:rFonts w:ascii="Times New Roman" w:hAnsi="Times New Roman"/>
          <w:sz w:val="28"/>
          <w:szCs w:val="28"/>
        </w:rPr>
        <w:t>читать в новой редакции:</w:t>
      </w:r>
    </w:p>
    <w:p w:rsidR="00492F0D" w:rsidRPr="00E347C8" w:rsidRDefault="00E347C8" w:rsidP="00E347C8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E347C8">
        <w:rPr>
          <w:rFonts w:ascii="Times New Roman" w:hAnsi="Times New Roman"/>
          <w:sz w:val="28"/>
          <w:szCs w:val="28"/>
        </w:rPr>
        <w:t>«</w:t>
      </w:r>
    </w:p>
    <w:tbl>
      <w:tblPr>
        <w:tblW w:w="9356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67"/>
        <w:gridCol w:w="6663"/>
        <w:gridCol w:w="2126"/>
      </w:tblGrid>
      <w:tr w:rsidR="00492F0D" w:rsidRPr="00E347C8" w:rsidTr="00492F0D">
        <w:tc>
          <w:tcPr>
            <w:tcW w:w="567" w:type="dxa"/>
          </w:tcPr>
          <w:p w:rsidR="00492F0D" w:rsidRPr="00E347C8" w:rsidRDefault="00492F0D" w:rsidP="00E347C8">
            <w:pPr>
              <w:pStyle w:val="af"/>
              <w:spacing w:line="360" w:lineRule="auto"/>
              <w:jc w:val="center"/>
              <w:rPr>
                <w:color w:val="000000" w:themeColor="text1"/>
                <w:sz w:val="28"/>
                <w:szCs w:val="28"/>
              </w:rPr>
            </w:pPr>
            <w:r w:rsidRPr="00E347C8">
              <w:rPr>
                <w:color w:val="000000" w:themeColor="text1"/>
                <w:sz w:val="28"/>
                <w:szCs w:val="28"/>
              </w:rPr>
              <w:t>17</w:t>
            </w:r>
          </w:p>
        </w:tc>
        <w:tc>
          <w:tcPr>
            <w:tcW w:w="6663" w:type="dxa"/>
          </w:tcPr>
          <w:p w:rsidR="00492F0D" w:rsidRPr="00E347C8" w:rsidRDefault="00492F0D" w:rsidP="00E347C8">
            <w:pPr>
              <w:spacing w:line="36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E347C8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 xml:space="preserve">Устройство площадки для компостирования отходов без навоза и фекалий при условии соблюдения требований противопожарных, экологических, санитарно-эпидемиологических и строительных норм с размером СЗЗ 300 метров в соответствии с п. 4 требований для размещения объектов III класса санитарной опасности п. 7.1.12. «Сооружения санитарно-технические, транспортной инфраструктуры, объекты коммунального назначения, спорта, торговли и оказания услуг» СанПиН </w:t>
            </w:r>
            <w:hyperlink w:anchor="Par52" w:tooltip="Ссылка на текущий документ" w:history="1">
              <w:r w:rsidRPr="00E347C8">
                <w:rPr>
                  <w:rFonts w:ascii="Times New Roman" w:hAnsi="Times New Roman"/>
                  <w:color w:val="000000" w:themeColor="text1"/>
                  <w:sz w:val="28"/>
                  <w:szCs w:val="28"/>
                </w:rPr>
                <w:t>2.2.1/2.1.1.1200-03</w:t>
              </w:r>
            </w:hyperlink>
            <w:r w:rsidRPr="00E347C8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 xml:space="preserve"> «Санитарно-защитные зоны и санитарная классификация предприятий, сооружений и иных объектов» с последующим вывозом отходов на полигон ТБО Павловского муниципального района.</w:t>
            </w:r>
          </w:p>
        </w:tc>
        <w:tc>
          <w:tcPr>
            <w:tcW w:w="2126" w:type="dxa"/>
          </w:tcPr>
          <w:p w:rsidR="00492F0D" w:rsidRPr="00E347C8" w:rsidRDefault="00492F0D" w:rsidP="00E347C8">
            <w:pPr>
              <w:spacing w:line="360" w:lineRule="auto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E347C8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1 очередь</w:t>
            </w:r>
          </w:p>
        </w:tc>
      </w:tr>
    </w:tbl>
    <w:p w:rsidR="00E347C8" w:rsidRPr="00E347C8" w:rsidRDefault="00E347C8" w:rsidP="00E347C8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E347C8">
        <w:rPr>
          <w:rFonts w:ascii="Times New Roman" w:hAnsi="Times New Roman"/>
          <w:sz w:val="28"/>
          <w:szCs w:val="28"/>
        </w:rPr>
        <w:t>».</w:t>
      </w:r>
    </w:p>
    <w:p w:rsidR="00E347C8" w:rsidRPr="00E347C8" w:rsidRDefault="00E347C8" w:rsidP="00E347C8">
      <w:pPr>
        <w:spacing w:line="360" w:lineRule="auto"/>
        <w:ind w:firstLine="567"/>
        <w:jc w:val="both"/>
        <w:rPr>
          <w:rFonts w:ascii="Times New Roman" w:eastAsia="Times New Roman" w:hAnsi="Times New Roman"/>
          <w:i/>
          <w:iCs/>
          <w:sz w:val="28"/>
          <w:szCs w:val="28"/>
        </w:rPr>
      </w:pPr>
    </w:p>
    <w:sectPr w:rsidR="00E347C8" w:rsidRPr="00E347C8" w:rsidSect="00371378">
      <w:footerReference w:type="default" r:id="rId15"/>
      <w:pgSz w:w="11906" w:h="16838" w:code="9"/>
      <w:pgMar w:top="851" w:right="567" w:bottom="567" w:left="1701" w:header="567" w:footer="56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30EC5" w:rsidRDefault="00230EC5" w:rsidP="00C365DD">
      <w:r>
        <w:separator/>
      </w:r>
    </w:p>
  </w:endnote>
  <w:endnote w:type="continuationSeparator" w:id="0">
    <w:p w:rsidR="00230EC5" w:rsidRDefault="00230EC5" w:rsidP="00C365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tarSymbol">
    <w:altName w:val="Arial Unicode MS"/>
    <w:charset w:val="80"/>
    <w:family w:val="auto"/>
    <w:pitch w:val="default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201" w:usb1="08070000" w:usb2="00000010" w:usb3="00000000" w:csb0="00020004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347C8" w:rsidRDefault="00230EC5">
    <w:pPr>
      <w:pStyle w:val="a5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107B7B">
      <w:rPr>
        <w:noProof/>
      </w:rPr>
      <w:t>2</w:t>
    </w:r>
    <w:r>
      <w:rPr>
        <w:noProof/>
      </w:rPr>
      <w:fldChar w:fldCharType="end"/>
    </w:r>
  </w:p>
  <w:p w:rsidR="00E347C8" w:rsidRDefault="00E347C8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30EC5" w:rsidRDefault="00230EC5" w:rsidP="00C365DD">
      <w:r>
        <w:separator/>
      </w:r>
    </w:p>
  </w:footnote>
  <w:footnote w:type="continuationSeparator" w:id="0">
    <w:p w:rsidR="00230EC5" w:rsidRDefault="00230EC5" w:rsidP="00C365D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1"/>
    <w:lvl w:ilvl="0">
      <w:start w:val="1"/>
      <w:numFmt w:val="none"/>
      <w:pStyle w:val="1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>
    <w:nsid w:val="00000005"/>
    <w:multiLevelType w:val="multilevel"/>
    <w:tmpl w:val="00000005"/>
    <w:name w:val="WW8Num5"/>
    <w:lvl w:ilvl="0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cs="StarSymbol"/>
        <w:sz w:val="18"/>
        <w:szCs w:val="18"/>
      </w:rPr>
    </w:lvl>
    <w:lvl w:ilvl="1">
      <w:start w:val="1"/>
      <w:numFmt w:val="bullet"/>
      <w:lvlText w:val=""/>
      <w:lvlJc w:val="left"/>
      <w:pPr>
        <w:tabs>
          <w:tab w:val="num" w:pos="1080"/>
        </w:tabs>
        <w:ind w:left="1080" w:hanging="360"/>
      </w:pPr>
      <w:rPr>
        <w:rFonts w:ascii="Wingdings 2" w:hAnsi="Wingdings 2" w:cs="StarSymbol"/>
        <w:sz w:val="18"/>
        <w:szCs w:val="18"/>
      </w:rPr>
    </w:lvl>
    <w:lvl w:ilvl="2">
      <w:start w:val="1"/>
      <w:numFmt w:val="bullet"/>
      <w:lvlText w:val="■"/>
      <w:lvlJc w:val="left"/>
      <w:pPr>
        <w:tabs>
          <w:tab w:val="num" w:pos="1440"/>
        </w:tabs>
        <w:ind w:left="1440" w:hanging="360"/>
      </w:pPr>
      <w:rPr>
        <w:rFonts w:ascii="StarSymbol" w:hAnsi="StarSymbol" w:cs="StarSymbol"/>
        <w:sz w:val="18"/>
        <w:szCs w:val="18"/>
      </w:rPr>
    </w:lvl>
    <w:lvl w:ilvl="3">
      <w:start w:val="1"/>
      <w:numFmt w:val="bullet"/>
      <w:lvlText w:val=""/>
      <w:lvlJc w:val="left"/>
      <w:pPr>
        <w:tabs>
          <w:tab w:val="num" w:pos="1800"/>
        </w:tabs>
        <w:ind w:left="1800" w:hanging="360"/>
      </w:pPr>
      <w:rPr>
        <w:rFonts w:ascii="Wingdings" w:hAnsi="Wingdings" w:cs="StarSymbol"/>
        <w:sz w:val="18"/>
        <w:szCs w:val="18"/>
      </w:rPr>
    </w:lvl>
    <w:lvl w:ilvl="4">
      <w:start w:val="1"/>
      <w:numFmt w:val="bullet"/>
      <w:lvlText w:val=""/>
      <w:lvlJc w:val="left"/>
      <w:pPr>
        <w:tabs>
          <w:tab w:val="num" w:pos="2160"/>
        </w:tabs>
        <w:ind w:left="2160" w:hanging="360"/>
      </w:pPr>
      <w:rPr>
        <w:rFonts w:ascii="Wingdings 2" w:hAnsi="Wingdings 2" w:cs="StarSymbol"/>
        <w:sz w:val="18"/>
        <w:szCs w:val="18"/>
      </w:rPr>
    </w:lvl>
    <w:lvl w:ilvl="5">
      <w:start w:val="1"/>
      <w:numFmt w:val="bullet"/>
      <w:lvlText w:val="■"/>
      <w:lvlJc w:val="left"/>
      <w:pPr>
        <w:tabs>
          <w:tab w:val="num" w:pos="2520"/>
        </w:tabs>
        <w:ind w:left="2520" w:hanging="360"/>
      </w:pPr>
      <w:rPr>
        <w:rFonts w:ascii="StarSymbol" w:hAnsi="StarSymbol" w:cs="StarSymbol"/>
        <w:sz w:val="18"/>
        <w:szCs w:val="18"/>
      </w:rPr>
    </w:lvl>
    <w:lvl w:ilvl="6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cs="StarSymbol"/>
        <w:sz w:val="18"/>
        <w:szCs w:val="18"/>
      </w:rPr>
    </w:lvl>
    <w:lvl w:ilvl="7">
      <w:start w:val="1"/>
      <w:numFmt w:val="bullet"/>
      <w:lvlText w:val=""/>
      <w:lvlJc w:val="left"/>
      <w:pPr>
        <w:tabs>
          <w:tab w:val="num" w:pos="3240"/>
        </w:tabs>
        <w:ind w:left="3240" w:hanging="360"/>
      </w:pPr>
      <w:rPr>
        <w:rFonts w:ascii="Wingdings 2" w:hAnsi="Wingdings 2" w:cs="StarSymbol"/>
        <w:sz w:val="18"/>
        <w:szCs w:val="18"/>
      </w:rPr>
    </w:lvl>
    <w:lvl w:ilvl="8">
      <w:start w:val="1"/>
      <w:numFmt w:val="bullet"/>
      <w:lvlText w:val="■"/>
      <w:lvlJc w:val="left"/>
      <w:pPr>
        <w:tabs>
          <w:tab w:val="num" w:pos="3600"/>
        </w:tabs>
        <w:ind w:left="3600" w:hanging="360"/>
      </w:pPr>
      <w:rPr>
        <w:rFonts w:ascii="StarSymbol" w:hAnsi="StarSymbol" w:cs="StarSymbol"/>
        <w:sz w:val="18"/>
        <w:szCs w:val="18"/>
      </w:rPr>
    </w:lvl>
  </w:abstractNum>
  <w:abstractNum w:abstractNumId="2">
    <w:nsid w:val="00000007"/>
    <w:multiLevelType w:val="multilevel"/>
    <w:tmpl w:val="00000006"/>
    <w:lvl w:ilvl="0">
      <w:start w:val="1"/>
      <w:numFmt w:val="decimal"/>
      <w:lvlText w:val="2.%1.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1"/>
      <w:numFmt w:val="decimal"/>
      <w:lvlText w:val="2.%1.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2">
      <w:start w:val="1"/>
      <w:numFmt w:val="decimal"/>
      <w:lvlText w:val="2.%1.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3">
      <w:start w:val="1"/>
      <w:numFmt w:val="decimal"/>
      <w:lvlText w:val="2.%1.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4">
      <w:start w:val="1"/>
      <w:numFmt w:val="decimal"/>
      <w:lvlText w:val="2.%1.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5">
      <w:start w:val="1"/>
      <w:numFmt w:val="decimal"/>
      <w:lvlText w:val="2.%1.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6">
      <w:start w:val="1"/>
      <w:numFmt w:val="decimal"/>
      <w:lvlText w:val="2.%1.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7">
      <w:start w:val="1"/>
      <w:numFmt w:val="decimal"/>
      <w:lvlText w:val="2.%1.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8">
      <w:start w:val="1"/>
      <w:numFmt w:val="decimal"/>
      <w:lvlText w:val="2.%1.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</w:abstractNum>
  <w:abstractNum w:abstractNumId="3">
    <w:nsid w:val="00000009"/>
    <w:multiLevelType w:val="multilevel"/>
    <w:tmpl w:val="00000008"/>
    <w:lvl w:ilvl="0">
      <w:start w:val="4"/>
      <w:numFmt w:val="decimal"/>
      <w:lvlText w:val="2.4.%1."/>
      <w:lvlJc w:val="left"/>
      <w:rPr>
        <w:rFonts w:ascii="Times New Roman" w:hAnsi="Times New Roman" w:cs="Times New Roman"/>
        <w:b/>
        <w:bCs/>
        <w:i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4"/>
      <w:numFmt w:val="decimal"/>
      <w:lvlText w:val="2.4.%1."/>
      <w:lvlJc w:val="left"/>
      <w:rPr>
        <w:rFonts w:ascii="Times New Roman" w:hAnsi="Times New Roman" w:cs="Times New Roman"/>
        <w:b/>
        <w:bCs/>
        <w:i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2">
      <w:start w:val="4"/>
      <w:numFmt w:val="decimal"/>
      <w:lvlText w:val="2.4.%1."/>
      <w:lvlJc w:val="left"/>
      <w:rPr>
        <w:rFonts w:ascii="Times New Roman" w:hAnsi="Times New Roman" w:cs="Times New Roman"/>
        <w:b/>
        <w:bCs/>
        <w:i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3">
      <w:start w:val="4"/>
      <w:numFmt w:val="decimal"/>
      <w:lvlText w:val="2.4.%1."/>
      <w:lvlJc w:val="left"/>
      <w:rPr>
        <w:rFonts w:ascii="Times New Roman" w:hAnsi="Times New Roman" w:cs="Times New Roman"/>
        <w:b/>
        <w:bCs/>
        <w:i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4">
      <w:start w:val="4"/>
      <w:numFmt w:val="decimal"/>
      <w:lvlText w:val="2.4.%1."/>
      <w:lvlJc w:val="left"/>
      <w:rPr>
        <w:rFonts w:ascii="Times New Roman" w:hAnsi="Times New Roman" w:cs="Times New Roman"/>
        <w:b/>
        <w:bCs/>
        <w:i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5">
      <w:start w:val="4"/>
      <w:numFmt w:val="decimal"/>
      <w:lvlText w:val="2.4.%1."/>
      <w:lvlJc w:val="left"/>
      <w:rPr>
        <w:rFonts w:ascii="Times New Roman" w:hAnsi="Times New Roman" w:cs="Times New Roman"/>
        <w:b/>
        <w:bCs/>
        <w:i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6">
      <w:start w:val="4"/>
      <w:numFmt w:val="decimal"/>
      <w:lvlText w:val="2.4.%1."/>
      <w:lvlJc w:val="left"/>
      <w:rPr>
        <w:rFonts w:ascii="Times New Roman" w:hAnsi="Times New Roman" w:cs="Times New Roman"/>
        <w:b/>
        <w:bCs/>
        <w:i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7">
      <w:start w:val="4"/>
      <w:numFmt w:val="decimal"/>
      <w:lvlText w:val="2.4.%1."/>
      <w:lvlJc w:val="left"/>
      <w:rPr>
        <w:rFonts w:ascii="Times New Roman" w:hAnsi="Times New Roman" w:cs="Times New Roman"/>
        <w:b/>
        <w:bCs/>
        <w:i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8">
      <w:start w:val="4"/>
      <w:numFmt w:val="decimal"/>
      <w:lvlText w:val="2.4.%1."/>
      <w:lvlJc w:val="left"/>
      <w:rPr>
        <w:rFonts w:ascii="Times New Roman" w:hAnsi="Times New Roman" w:cs="Times New Roman"/>
        <w:b/>
        <w:bCs/>
        <w:i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</w:abstractNum>
  <w:abstractNum w:abstractNumId="4">
    <w:nsid w:val="0000006B"/>
    <w:multiLevelType w:val="multilevel"/>
    <w:tmpl w:val="0000006A"/>
    <w:lvl w:ilvl="0">
      <w:start w:val="3"/>
      <w:numFmt w:val="decimal"/>
      <w:lvlText w:val="3.4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3"/>
      <w:numFmt w:val="decimal"/>
      <w:lvlText w:val="3.4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2">
      <w:start w:val="3"/>
      <w:numFmt w:val="decimal"/>
      <w:lvlText w:val="3.4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3">
      <w:start w:val="3"/>
      <w:numFmt w:val="decimal"/>
      <w:lvlText w:val="3.4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4">
      <w:start w:val="3"/>
      <w:numFmt w:val="decimal"/>
      <w:lvlText w:val="3.4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5">
      <w:start w:val="3"/>
      <w:numFmt w:val="decimal"/>
      <w:lvlText w:val="3.4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6">
      <w:start w:val="3"/>
      <w:numFmt w:val="decimal"/>
      <w:lvlText w:val="3.4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7">
      <w:start w:val="3"/>
      <w:numFmt w:val="decimal"/>
      <w:lvlText w:val="3.4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8">
      <w:start w:val="3"/>
      <w:numFmt w:val="decimal"/>
      <w:lvlText w:val="3.4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</w:abstractNum>
  <w:abstractNum w:abstractNumId="5">
    <w:nsid w:val="0BB261C1"/>
    <w:multiLevelType w:val="hybridMultilevel"/>
    <w:tmpl w:val="E568442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D6E7599"/>
    <w:multiLevelType w:val="multilevel"/>
    <w:tmpl w:val="E4EA8276"/>
    <w:lvl w:ilvl="0">
      <w:start w:val="1"/>
      <w:numFmt w:val="decimal"/>
      <w:lvlText w:val="%1."/>
      <w:lvlJc w:val="left"/>
      <w:pPr>
        <w:ind w:left="630" w:hanging="63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862" w:hanging="720"/>
      </w:pPr>
      <w:rPr>
        <w:rFonts w:hint="default"/>
      </w:rPr>
    </w:lvl>
    <w:lvl w:ilvl="2">
      <w:start w:val="1"/>
      <w:numFmt w:val="decimal"/>
      <w:pStyle w:val="33"/>
      <w:lvlText w:val="%1.%2.%3."/>
      <w:lvlJc w:val="left"/>
      <w:pPr>
        <w:ind w:left="1004" w:hanging="72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spacing w:val="0"/>
        <w:kern w:val="0"/>
        <w:position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textFill>
          <w14:solidFill>
            <w14:srgbClr w14:val="000000"/>
          </w14:solidFill>
        </w14:textFill>
      </w:rPr>
    </w:lvl>
    <w:lvl w:ilvl="3">
      <w:start w:val="1"/>
      <w:numFmt w:val="decimal"/>
      <w:pStyle w:val="2"/>
      <w:lvlText w:val="%1.%2.%3.%4."/>
      <w:lvlJc w:val="left"/>
      <w:pPr>
        <w:ind w:left="1506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008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15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652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794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296" w:hanging="2160"/>
      </w:pPr>
      <w:rPr>
        <w:rFonts w:hint="default"/>
      </w:rPr>
    </w:lvl>
  </w:abstractNum>
  <w:abstractNum w:abstractNumId="7">
    <w:nsid w:val="353C09E5"/>
    <w:multiLevelType w:val="multilevel"/>
    <w:tmpl w:val="769801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4B5D7772"/>
    <w:multiLevelType w:val="multilevel"/>
    <w:tmpl w:val="5FFA8120"/>
    <w:lvl w:ilvl="0">
      <w:start w:val="2"/>
      <w:numFmt w:val="decimal"/>
      <w:lvlText w:val="%1"/>
      <w:lvlJc w:val="left"/>
      <w:pPr>
        <w:ind w:left="480" w:hanging="480"/>
      </w:pPr>
      <w:rPr>
        <w:rFonts w:cs="Times New Roman" w:hint="default"/>
        <w:color w:val="000000"/>
      </w:rPr>
    </w:lvl>
    <w:lvl w:ilvl="1">
      <w:start w:val="4"/>
      <w:numFmt w:val="decimal"/>
      <w:lvlText w:val="%1.%2"/>
      <w:lvlJc w:val="left"/>
      <w:pPr>
        <w:ind w:left="480" w:hanging="480"/>
      </w:pPr>
      <w:rPr>
        <w:rFonts w:cs="Times New Roman" w:hint="default"/>
        <w:color w:val="000000"/>
      </w:rPr>
    </w:lvl>
    <w:lvl w:ilvl="2">
      <w:start w:val="8"/>
      <w:numFmt w:val="decimal"/>
      <w:lvlText w:val="%1.%2.%3"/>
      <w:lvlJc w:val="left"/>
      <w:pPr>
        <w:ind w:left="720" w:hanging="720"/>
      </w:pPr>
      <w:rPr>
        <w:rFonts w:cs="Times New Roman" w:hint="default"/>
        <w:color w:val="000000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cs="Times New Roman" w:hint="default"/>
        <w:color w:val="000000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cs="Times New Roman" w:hint="default"/>
        <w:color w:val="000000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cs="Times New Roman" w:hint="default"/>
        <w:color w:val="000000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cs="Times New Roman" w:hint="default"/>
        <w:color w:val="000000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="Times New Roman" w:hint="default"/>
        <w:color w:val="000000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cs="Times New Roman" w:hint="default"/>
        <w:color w:val="000000"/>
      </w:rPr>
    </w:lvl>
  </w:abstractNum>
  <w:abstractNum w:abstractNumId="9">
    <w:nsid w:val="5AD1577F"/>
    <w:multiLevelType w:val="hybridMultilevel"/>
    <w:tmpl w:val="FB520B66"/>
    <w:lvl w:ilvl="0" w:tplc="0419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0">
    <w:nsid w:val="5D3201F2"/>
    <w:multiLevelType w:val="hybridMultilevel"/>
    <w:tmpl w:val="AEB84E2E"/>
    <w:lvl w:ilvl="0" w:tplc="0FC8CF70">
      <w:start w:val="1"/>
      <w:numFmt w:val="decimal"/>
      <w:lvlText w:val="%1)"/>
      <w:lvlJc w:val="left"/>
      <w:pPr>
        <w:ind w:left="1647" w:hanging="108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1">
    <w:nsid w:val="72503ED4"/>
    <w:multiLevelType w:val="multilevel"/>
    <w:tmpl w:val="155A62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333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0"/>
  </w:num>
  <w:num w:numId="2">
    <w:abstractNumId w:val="7"/>
  </w:num>
  <w:num w:numId="3">
    <w:abstractNumId w:val="9"/>
  </w:num>
  <w:num w:numId="4">
    <w:abstractNumId w:val="1"/>
  </w:num>
  <w:num w:numId="5">
    <w:abstractNumId w:val="6"/>
  </w:num>
  <w:num w:numId="6">
    <w:abstractNumId w:val="10"/>
  </w:num>
  <w:num w:numId="7">
    <w:abstractNumId w:val="3"/>
  </w:num>
  <w:num w:numId="8">
    <w:abstractNumId w:val="4"/>
  </w:num>
  <w:num w:numId="9">
    <w:abstractNumId w:val="2"/>
  </w:num>
  <w:num w:numId="10">
    <w:abstractNumId w:val="8"/>
  </w:num>
  <w:num w:numId="11">
    <w:abstractNumId w:val="5"/>
  </w:num>
  <w:num w:numId="12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defaultTabStop w:val="708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23DD7"/>
    <w:rsid w:val="000075DD"/>
    <w:rsid w:val="00007CCF"/>
    <w:rsid w:val="00011606"/>
    <w:rsid w:val="00012EFE"/>
    <w:rsid w:val="0002287E"/>
    <w:rsid w:val="00022D21"/>
    <w:rsid w:val="00024BBC"/>
    <w:rsid w:val="000308FA"/>
    <w:rsid w:val="000312DA"/>
    <w:rsid w:val="00032594"/>
    <w:rsid w:val="00033A1A"/>
    <w:rsid w:val="00036655"/>
    <w:rsid w:val="00036E28"/>
    <w:rsid w:val="00037F7A"/>
    <w:rsid w:val="00044CB7"/>
    <w:rsid w:val="00045F24"/>
    <w:rsid w:val="00050731"/>
    <w:rsid w:val="0005195F"/>
    <w:rsid w:val="00061567"/>
    <w:rsid w:val="00061B59"/>
    <w:rsid w:val="0006547B"/>
    <w:rsid w:val="00066ACD"/>
    <w:rsid w:val="00067891"/>
    <w:rsid w:val="00072194"/>
    <w:rsid w:val="00076B80"/>
    <w:rsid w:val="00082738"/>
    <w:rsid w:val="00083ABF"/>
    <w:rsid w:val="0009204D"/>
    <w:rsid w:val="00093502"/>
    <w:rsid w:val="000A2BF6"/>
    <w:rsid w:val="000A386F"/>
    <w:rsid w:val="000A43A9"/>
    <w:rsid w:val="000A442A"/>
    <w:rsid w:val="000A53A8"/>
    <w:rsid w:val="000A5ADA"/>
    <w:rsid w:val="000A6D44"/>
    <w:rsid w:val="000A7C01"/>
    <w:rsid w:val="000B07F4"/>
    <w:rsid w:val="000B16A4"/>
    <w:rsid w:val="000B635B"/>
    <w:rsid w:val="000C3B59"/>
    <w:rsid w:val="000C42EF"/>
    <w:rsid w:val="000C6AE2"/>
    <w:rsid w:val="000C79E8"/>
    <w:rsid w:val="000D563F"/>
    <w:rsid w:val="000D7729"/>
    <w:rsid w:val="000E0B39"/>
    <w:rsid w:val="000E1C3A"/>
    <w:rsid w:val="000E3D03"/>
    <w:rsid w:val="000E41E0"/>
    <w:rsid w:val="000E700B"/>
    <w:rsid w:val="000E779B"/>
    <w:rsid w:val="000F0019"/>
    <w:rsid w:val="000F320E"/>
    <w:rsid w:val="000F386C"/>
    <w:rsid w:val="00100671"/>
    <w:rsid w:val="001008A5"/>
    <w:rsid w:val="00101F36"/>
    <w:rsid w:val="0010352A"/>
    <w:rsid w:val="00106329"/>
    <w:rsid w:val="00106951"/>
    <w:rsid w:val="00107B7B"/>
    <w:rsid w:val="0011315F"/>
    <w:rsid w:val="001248E7"/>
    <w:rsid w:val="00126E44"/>
    <w:rsid w:val="00130381"/>
    <w:rsid w:val="00130C89"/>
    <w:rsid w:val="00130FCA"/>
    <w:rsid w:val="001376FA"/>
    <w:rsid w:val="00145B66"/>
    <w:rsid w:val="00146EFA"/>
    <w:rsid w:val="001515D7"/>
    <w:rsid w:val="001617A4"/>
    <w:rsid w:val="00165C85"/>
    <w:rsid w:val="00170F2E"/>
    <w:rsid w:val="001725D3"/>
    <w:rsid w:val="00174B28"/>
    <w:rsid w:val="00181112"/>
    <w:rsid w:val="00181A6B"/>
    <w:rsid w:val="00181D63"/>
    <w:rsid w:val="00183227"/>
    <w:rsid w:val="001854A1"/>
    <w:rsid w:val="001871A7"/>
    <w:rsid w:val="00187367"/>
    <w:rsid w:val="00187FD7"/>
    <w:rsid w:val="00192389"/>
    <w:rsid w:val="0019317A"/>
    <w:rsid w:val="00195CA6"/>
    <w:rsid w:val="00197663"/>
    <w:rsid w:val="00197730"/>
    <w:rsid w:val="001A0B35"/>
    <w:rsid w:val="001A2446"/>
    <w:rsid w:val="001A2489"/>
    <w:rsid w:val="001A440F"/>
    <w:rsid w:val="001A7070"/>
    <w:rsid w:val="001A752C"/>
    <w:rsid w:val="001B1F94"/>
    <w:rsid w:val="001C39AD"/>
    <w:rsid w:val="001D2D39"/>
    <w:rsid w:val="001D6227"/>
    <w:rsid w:val="001D6342"/>
    <w:rsid w:val="001E046C"/>
    <w:rsid w:val="001E2913"/>
    <w:rsid w:val="001E2AE9"/>
    <w:rsid w:val="001E486C"/>
    <w:rsid w:val="001E7C5F"/>
    <w:rsid w:val="001E7E9C"/>
    <w:rsid w:val="001F1AD5"/>
    <w:rsid w:val="001F2E94"/>
    <w:rsid w:val="001F7DFE"/>
    <w:rsid w:val="00201ED3"/>
    <w:rsid w:val="00203860"/>
    <w:rsid w:val="00205805"/>
    <w:rsid w:val="00212661"/>
    <w:rsid w:val="00213229"/>
    <w:rsid w:val="00214CAA"/>
    <w:rsid w:val="0021505B"/>
    <w:rsid w:val="00216304"/>
    <w:rsid w:val="0021662D"/>
    <w:rsid w:val="00216EE7"/>
    <w:rsid w:val="00217515"/>
    <w:rsid w:val="00220A25"/>
    <w:rsid w:val="00220E90"/>
    <w:rsid w:val="00230EC5"/>
    <w:rsid w:val="00233EA6"/>
    <w:rsid w:val="00247906"/>
    <w:rsid w:val="00247AED"/>
    <w:rsid w:val="00251E26"/>
    <w:rsid w:val="00265343"/>
    <w:rsid w:val="0026651B"/>
    <w:rsid w:val="00271175"/>
    <w:rsid w:val="002739B5"/>
    <w:rsid w:val="00274641"/>
    <w:rsid w:val="00277A36"/>
    <w:rsid w:val="002838E3"/>
    <w:rsid w:val="00285A86"/>
    <w:rsid w:val="00286163"/>
    <w:rsid w:val="00297A54"/>
    <w:rsid w:val="002A0844"/>
    <w:rsid w:val="002A2131"/>
    <w:rsid w:val="002A4902"/>
    <w:rsid w:val="002A7044"/>
    <w:rsid w:val="002B0C36"/>
    <w:rsid w:val="002C0348"/>
    <w:rsid w:val="002C2A12"/>
    <w:rsid w:val="002C3537"/>
    <w:rsid w:val="002C55C2"/>
    <w:rsid w:val="002C7B63"/>
    <w:rsid w:val="002D137D"/>
    <w:rsid w:val="002E5C91"/>
    <w:rsid w:val="002F0321"/>
    <w:rsid w:val="002F04F1"/>
    <w:rsid w:val="002F13DE"/>
    <w:rsid w:val="002F15DA"/>
    <w:rsid w:val="002F6ACA"/>
    <w:rsid w:val="00302B84"/>
    <w:rsid w:val="0030454F"/>
    <w:rsid w:val="00306D8A"/>
    <w:rsid w:val="00307CCF"/>
    <w:rsid w:val="00310BF7"/>
    <w:rsid w:val="00321C04"/>
    <w:rsid w:val="003245E3"/>
    <w:rsid w:val="0033160F"/>
    <w:rsid w:val="00335641"/>
    <w:rsid w:val="003362C3"/>
    <w:rsid w:val="00336BA3"/>
    <w:rsid w:val="00337275"/>
    <w:rsid w:val="0034004F"/>
    <w:rsid w:val="00340AEE"/>
    <w:rsid w:val="00340BC0"/>
    <w:rsid w:val="00341F94"/>
    <w:rsid w:val="0034388E"/>
    <w:rsid w:val="00350220"/>
    <w:rsid w:val="003505FC"/>
    <w:rsid w:val="003576FD"/>
    <w:rsid w:val="00357ED9"/>
    <w:rsid w:val="00357FC5"/>
    <w:rsid w:val="00360A7B"/>
    <w:rsid w:val="00363B90"/>
    <w:rsid w:val="00363F98"/>
    <w:rsid w:val="00365FE5"/>
    <w:rsid w:val="00371378"/>
    <w:rsid w:val="0037567E"/>
    <w:rsid w:val="00375C50"/>
    <w:rsid w:val="003809C2"/>
    <w:rsid w:val="00380A56"/>
    <w:rsid w:val="00384317"/>
    <w:rsid w:val="00385A41"/>
    <w:rsid w:val="00390307"/>
    <w:rsid w:val="00390EFA"/>
    <w:rsid w:val="00397525"/>
    <w:rsid w:val="00397BE1"/>
    <w:rsid w:val="003A0604"/>
    <w:rsid w:val="003A20C2"/>
    <w:rsid w:val="003A6765"/>
    <w:rsid w:val="003B1FB5"/>
    <w:rsid w:val="003C0535"/>
    <w:rsid w:val="003C269F"/>
    <w:rsid w:val="003C485B"/>
    <w:rsid w:val="003C4CDC"/>
    <w:rsid w:val="003C512A"/>
    <w:rsid w:val="003C5217"/>
    <w:rsid w:val="003D066D"/>
    <w:rsid w:val="003D3D6F"/>
    <w:rsid w:val="003D7DC6"/>
    <w:rsid w:val="003E0A74"/>
    <w:rsid w:val="003E10BB"/>
    <w:rsid w:val="003E171F"/>
    <w:rsid w:val="003E2952"/>
    <w:rsid w:val="003E4944"/>
    <w:rsid w:val="003E67DF"/>
    <w:rsid w:val="003E6856"/>
    <w:rsid w:val="003F548A"/>
    <w:rsid w:val="003F6ED8"/>
    <w:rsid w:val="00402549"/>
    <w:rsid w:val="0040316E"/>
    <w:rsid w:val="00404689"/>
    <w:rsid w:val="00404DA6"/>
    <w:rsid w:val="004058C5"/>
    <w:rsid w:val="004107A7"/>
    <w:rsid w:val="00412391"/>
    <w:rsid w:val="0041605E"/>
    <w:rsid w:val="00420DA3"/>
    <w:rsid w:val="00424447"/>
    <w:rsid w:val="00424BEB"/>
    <w:rsid w:val="00426570"/>
    <w:rsid w:val="00431A90"/>
    <w:rsid w:val="00432B37"/>
    <w:rsid w:val="004347D1"/>
    <w:rsid w:val="00435978"/>
    <w:rsid w:val="0043679C"/>
    <w:rsid w:val="00437DB4"/>
    <w:rsid w:val="00442FDA"/>
    <w:rsid w:val="0044795A"/>
    <w:rsid w:val="0045182B"/>
    <w:rsid w:val="00452157"/>
    <w:rsid w:val="004608D1"/>
    <w:rsid w:val="0046478C"/>
    <w:rsid w:val="004672EE"/>
    <w:rsid w:val="004673FC"/>
    <w:rsid w:val="00471004"/>
    <w:rsid w:val="00473550"/>
    <w:rsid w:val="00481FE2"/>
    <w:rsid w:val="00485B87"/>
    <w:rsid w:val="00492F0D"/>
    <w:rsid w:val="00495E8D"/>
    <w:rsid w:val="004A3405"/>
    <w:rsid w:val="004A497F"/>
    <w:rsid w:val="004B02A5"/>
    <w:rsid w:val="004B17BD"/>
    <w:rsid w:val="004B1CAE"/>
    <w:rsid w:val="004B67A0"/>
    <w:rsid w:val="004B7271"/>
    <w:rsid w:val="004B7FF0"/>
    <w:rsid w:val="004C0562"/>
    <w:rsid w:val="004C05BB"/>
    <w:rsid w:val="004C69F7"/>
    <w:rsid w:val="004D08F9"/>
    <w:rsid w:val="004D488E"/>
    <w:rsid w:val="004E2AD7"/>
    <w:rsid w:val="004E4B89"/>
    <w:rsid w:val="004F35A2"/>
    <w:rsid w:val="004F6ACC"/>
    <w:rsid w:val="00500A41"/>
    <w:rsid w:val="00504D0B"/>
    <w:rsid w:val="00507FA9"/>
    <w:rsid w:val="00510366"/>
    <w:rsid w:val="005108D6"/>
    <w:rsid w:val="00511DCF"/>
    <w:rsid w:val="00514B92"/>
    <w:rsid w:val="00515735"/>
    <w:rsid w:val="00525CC5"/>
    <w:rsid w:val="005322C6"/>
    <w:rsid w:val="00533487"/>
    <w:rsid w:val="00535AB4"/>
    <w:rsid w:val="00540C80"/>
    <w:rsid w:val="00546C81"/>
    <w:rsid w:val="00550858"/>
    <w:rsid w:val="00550AC5"/>
    <w:rsid w:val="0055214C"/>
    <w:rsid w:val="00552CC3"/>
    <w:rsid w:val="00555154"/>
    <w:rsid w:val="005559B2"/>
    <w:rsid w:val="0056288F"/>
    <w:rsid w:val="005702DE"/>
    <w:rsid w:val="00571515"/>
    <w:rsid w:val="00585153"/>
    <w:rsid w:val="0058607A"/>
    <w:rsid w:val="00590420"/>
    <w:rsid w:val="005935F1"/>
    <w:rsid w:val="00593A47"/>
    <w:rsid w:val="005A1E00"/>
    <w:rsid w:val="005A2315"/>
    <w:rsid w:val="005A2838"/>
    <w:rsid w:val="005A7513"/>
    <w:rsid w:val="005B12CD"/>
    <w:rsid w:val="005B447B"/>
    <w:rsid w:val="005B512E"/>
    <w:rsid w:val="005B7F47"/>
    <w:rsid w:val="005B7F6E"/>
    <w:rsid w:val="005C1B71"/>
    <w:rsid w:val="005C1E1B"/>
    <w:rsid w:val="005C297E"/>
    <w:rsid w:val="005C3268"/>
    <w:rsid w:val="005D0FE4"/>
    <w:rsid w:val="005D4F4D"/>
    <w:rsid w:val="005E2A14"/>
    <w:rsid w:val="005E455C"/>
    <w:rsid w:val="005F3310"/>
    <w:rsid w:val="005F664E"/>
    <w:rsid w:val="005F6FB2"/>
    <w:rsid w:val="006015FB"/>
    <w:rsid w:val="00601F1A"/>
    <w:rsid w:val="006044EA"/>
    <w:rsid w:val="00611E00"/>
    <w:rsid w:val="00627F1F"/>
    <w:rsid w:val="00632B24"/>
    <w:rsid w:val="00632FD6"/>
    <w:rsid w:val="00633284"/>
    <w:rsid w:val="00634901"/>
    <w:rsid w:val="0063657D"/>
    <w:rsid w:val="00644233"/>
    <w:rsid w:val="00650853"/>
    <w:rsid w:val="006559B4"/>
    <w:rsid w:val="00665738"/>
    <w:rsid w:val="006660B6"/>
    <w:rsid w:val="00670248"/>
    <w:rsid w:val="00677F72"/>
    <w:rsid w:val="00680E80"/>
    <w:rsid w:val="0068221F"/>
    <w:rsid w:val="00686ADA"/>
    <w:rsid w:val="0069632C"/>
    <w:rsid w:val="006A2F0C"/>
    <w:rsid w:val="006A4413"/>
    <w:rsid w:val="006A6195"/>
    <w:rsid w:val="006B3B31"/>
    <w:rsid w:val="006B48DD"/>
    <w:rsid w:val="006B5487"/>
    <w:rsid w:val="006C0030"/>
    <w:rsid w:val="006C56D8"/>
    <w:rsid w:val="006C6DA3"/>
    <w:rsid w:val="006D09C8"/>
    <w:rsid w:val="006D14D9"/>
    <w:rsid w:val="006D65F0"/>
    <w:rsid w:val="006D679F"/>
    <w:rsid w:val="006E0247"/>
    <w:rsid w:val="006E3486"/>
    <w:rsid w:val="006E35C7"/>
    <w:rsid w:val="006E41DC"/>
    <w:rsid w:val="006E51CC"/>
    <w:rsid w:val="006E58B0"/>
    <w:rsid w:val="006E7C2E"/>
    <w:rsid w:val="006F142E"/>
    <w:rsid w:val="006F1862"/>
    <w:rsid w:val="006F4CFD"/>
    <w:rsid w:val="006F4D3C"/>
    <w:rsid w:val="00702672"/>
    <w:rsid w:val="0070307B"/>
    <w:rsid w:val="00703CD0"/>
    <w:rsid w:val="00706A7D"/>
    <w:rsid w:val="00707222"/>
    <w:rsid w:val="00710AA8"/>
    <w:rsid w:val="00711F30"/>
    <w:rsid w:val="00714917"/>
    <w:rsid w:val="00717D99"/>
    <w:rsid w:val="00720268"/>
    <w:rsid w:val="0072408A"/>
    <w:rsid w:val="00726E86"/>
    <w:rsid w:val="00731460"/>
    <w:rsid w:val="00732B4C"/>
    <w:rsid w:val="007368EF"/>
    <w:rsid w:val="00737C52"/>
    <w:rsid w:val="0074434C"/>
    <w:rsid w:val="00745B45"/>
    <w:rsid w:val="00745EC5"/>
    <w:rsid w:val="007469D0"/>
    <w:rsid w:val="0075476F"/>
    <w:rsid w:val="00756861"/>
    <w:rsid w:val="00760D31"/>
    <w:rsid w:val="00766AE0"/>
    <w:rsid w:val="00767962"/>
    <w:rsid w:val="00771D07"/>
    <w:rsid w:val="0077680A"/>
    <w:rsid w:val="00776C43"/>
    <w:rsid w:val="00781EED"/>
    <w:rsid w:val="00782933"/>
    <w:rsid w:val="007902C9"/>
    <w:rsid w:val="007902DE"/>
    <w:rsid w:val="0079046D"/>
    <w:rsid w:val="00791F3A"/>
    <w:rsid w:val="00793091"/>
    <w:rsid w:val="00797F43"/>
    <w:rsid w:val="007A0438"/>
    <w:rsid w:val="007A2F41"/>
    <w:rsid w:val="007A31E2"/>
    <w:rsid w:val="007A3D8E"/>
    <w:rsid w:val="007B07F9"/>
    <w:rsid w:val="007B49D1"/>
    <w:rsid w:val="007B7F8E"/>
    <w:rsid w:val="007C3604"/>
    <w:rsid w:val="007C5495"/>
    <w:rsid w:val="007C7FEC"/>
    <w:rsid w:val="007D6956"/>
    <w:rsid w:val="007D7D19"/>
    <w:rsid w:val="007E1F73"/>
    <w:rsid w:val="007E6A2F"/>
    <w:rsid w:val="007E772D"/>
    <w:rsid w:val="007F2E62"/>
    <w:rsid w:val="007F4F10"/>
    <w:rsid w:val="007F561A"/>
    <w:rsid w:val="008026BE"/>
    <w:rsid w:val="00802708"/>
    <w:rsid w:val="00802E15"/>
    <w:rsid w:val="00804588"/>
    <w:rsid w:val="00805A01"/>
    <w:rsid w:val="0080695C"/>
    <w:rsid w:val="0081346B"/>
    <w:rsid w:val="00817383"/>
    <w:rsid w:val="00820DA9"/>
    <w:rsid w:val="00821F5D"/>
    <w:rsid w:val="0082253E"/>
    <w:rsid w:val="008242DB"/>
    <w:rsid w:val="00824EE8"/>
    <w:rsid w:val="00825E27"/>
    <w:rsid w:val="00825FA7"/>
    <w:rsid w:val="00826126"/>
    <w:rsid w:val="0083262A"/>
    <w:rsid w:val="00836A21"/>
    <w:rsid w:val="0084576B"/>
    <w:rsid w:val="008508FF"/>
    <w:rsid w:val="00851B93"/>
    <w:rsid w:val="008544D2"/>
    <w:rsid w:val="00857665"/>
    <w:rsid w:val="00857718"/>
    <w:rsid w:val="00860A0B"/>
    <w:rsid w:val="00861127"/>
    <w:rsid w:val="00861288"/>
    <w:rsid w:val="0086228F"/>
    <w:rsid w:val="00863160"/>
    <w:rsid w:val="00863654"/>
    <w:rsid w:val="00867454"/>
    <w:rsid w:val="00871198"/>
    <w:rsid w:val="008721C2"/>
    <w:rsid w:val="0087289B"/>
    <w:rsid w:val="0087540D"/>
    <w:rsid w:val="0087629E"/>
    <w:rsid w:val="00880AE3"/>
    <w:rsid w:val="00884C75"/>
    <w:rsid w:val="008979C1"/>
    <w:rsid w:val="008A0851"/>
    <w:rsid w:val="008A2C55"/>
    <w:rsid w:val="008A4683"/>
    <w:rsid w:val="008A6F51"/>
    <w:rsid w:val="008A77B2"/>
    <w:rsid w:val="008A7F15"/>
    <w:rsid w:val="008B4C1E"/>
    <w:rsid w:val="008B6BAE"/>
    <w:rsid w:val="008C475B"/>
    <w:rsid w:val="008C79F0"/>
    <w:rsid w:val="008D0998"/>
    <w:rsid w:val="008D379C"/>
    <w:rsid w:val="008D6AA8"/>
    <w:rsid w:val="008D7FC4"/>
    <w:rsid w:val="008E0C0D"/>
    <w:rsid w:val="008E187E"/>
    <w:rsid w:val="008E19CE"/>
    <w:rsid w:val="008E20DF"/>
    <w:rsid w:val="008E334D"/>
    <w:rsid w:val="008E75B3"/>
    <w:rsid w:val="008F28B4"/>
    <w:rsid w:val="008F3F9E"/>
    <w:rsid w:val="008F5E7D"/>
    <w:rsid w:val="0090117C"/>
    <w:rsid w:val="0090346E"/>
    <w:rsid w:val="00904221"/>
    <w:rsid w:val="009051A9"/>
    <w:rsid w:val="0091629D"/>
    <w:rsid w:val="009168BE"/>
    <w:rsid w:val="00921369"/>
    <w:rsid w:val="00921CA8"/>
    <w:rsid w:val="0092233E"/>
    <w:rsid w:val="0092365F"/>
    <w:rsid w:val="00926133"/>
    <w:rsid w:val="00926FD9"/>
    <w:rsid w:val="009317EA"/>
    <w:rsid w:val="00931C46"/>
    <w:rsid w:val="009324E1"/>
    <w:rsid w:val="0094152E"/>
    <w:rsid w:val="00946121"/>
    <w:rsid w:val="00957FCB"/>
    <w:rsid w:val="00964872"/>
    <w:rsid w:val="00972A5F"/>
    <w:rsid w:val="00972FCA"/>
    <w:rsid w:val="00974013"/>
    <w:rsid w:val="009759FD"/>
    <w:rsid w:val="00975DC6"/>
    <w:rsid w:val="00976FA8"/>
    <w:rsid w:val="00980081"/>
    <w:rsid w:val="0098181D"/>
    <w:rsid w:val="00982F84"/>
    <w:rsid w:val="00983B56"/>
    <w:rsid w:val="009843E0"/>
    <w:rsid w:val="0098463E"/>
    <w:rsid w:val="00984A24"/>
    <w:rsid w:val="0099060C"/>
    <w:rsid w:val="009909BD"/>
    <w:rsid w:val="00992CCF"/>
    <w:rsid w:val="00993FCE"/>
    <w:rsid w:val="00994D3C"/>
    <w:rsid w:val="009A56B2"/>
    <w:rsid w:val="009A62C6"/>
    <w:rsid w:val="009A7C54"/>
    <w:rsid w:val="009B3045"/>
    <w:rsid w:val="009B549B"/>
    <w:rsid w:val="009B75B3"/>
    <w:rsid w:val="009C17A7"/>
    <w:rsid w:val="009C4AE3"/>
    <w:rsid w:val="009D04FF"/>
    <w:rsid w:val="009D1C44"/>
    <w:rsid w:val="009D3C7C"/>
    <w:rsid w:val="009D58F3"/>
    <w:rsid w:val="009D7A39"/>
    <w:rsid w:val="009E107D"/>
    <w:rsid w:val="009F65BD"/>
    <w:rsid w:val="00A01398"/>
    <w:rsid w:val="00A040B3"/>
    <w:rsid w:val="00A04747"/>
    <w:rsid w:val="00A051A8"/>
    <w:rsid w:val="00A1086A"/>
    <w:rsid w:val="00A11589"/>
    <w:rsid w:val="00A116E8"/>
    <w:rsid w:val="00A21F75"/>
    <w:rsid w:val="00A22402"/>
    <w:rsid w:val="00A23EBD"/>
    <w:rsid w:val="00A2489D"/>
    <w:rsid w:val="00A27B15"/>
    <w:rsid w:val="00A309BC"/>
    <w:rsid w:val="00A3285A"/>
    <w:rsid w:val="00A32B2F"/>
    <w:rsid w:val="00A34F71"/>
    <w:rsid w:val="00A37CE8"/>
    <w:rsid w:val="00A44E0F"/>
    <w:rsid w:val="00A46CB2"/>
    <w:rsid w:val="00A51954"/>
    <w:rsid w:val="00A612BE"/>
    <w:rsid w:val="00A61FEF"/>
    <w:rsid w:val="00A62D8A"/>
    <w:rsid w:val="00A636B3"/>
    <w:rsid w:val="00A65694"/>
    <w:rsid w:val="00A657F2"/>
    <w:rsid w:val="00A67FA4"/>
    <w:rsid w:val="00A70E1F"/>
    <w:rsid w:val="00A72CAC"/>
    <w:rsid w:val="00A74316"/>
    <w:rsid w:val="00A76854"/>
    <w:rsid w:val="00A774A4"/>
    <w:rsid w:val="00A774A7"/>
    <w:rsid w:val="00A82307"/>
    <w:rsid w:val="00A83EB2"/>
    <w:rsid w:val="00A86E7A"/>
    <w:rsid w:val="00A90989"/>
    <w:rsid w:val="00AA039A"/>
    <w:rsid w:val="00AA1A4A"/>
    <w:rsid w:val="00AA2BCE"/>
    <w:rsid w:val="00AA381C"/>
    <w:rsid w:val="00AA3C35"/>
    <w:rsid w:val="00AA529B"/>
    <w:rsid w:val="00AA5967"/>
    <w:rsid w:val="00AA6AC0"/>
    <w:rsid w:val="00AA7911"/>
    <w:rsid w:val="00AB0054"/>
    <w:rsid w:val="00AB1466"/>
    <w:rsid w:val="00AB34C0"/>
    <w:rsid w:val="00AB3B8B"/>
    <w:rsid w:val="00AB6D2D"/>
    <w:rsid w:val="00AB72A0"/>
    <w:rsid w:val="00AC19D8"/>
    <w:rsid w:val="00AC1D6F"/>
    <w:rsid w:val="00AC36B8"/>
    <w:rsid w:val="00AC59A0"/>
    <w:rsid w:val="00AC5BDF"/>
    <w:rsid w:val="00AC71D7"/>
    <w:rsid w:val="00AD104A"/>
    <w:rsid w:val="00AE2F7C"/>
    <w:rsid w:val="00AE50D6"/>
    <w:rsid w:val="00AE7FAF"/>
    <w:rsid w:val="00B01E55"/>
    <w:rsid w:val="00B0616D"/>
    <w:rsid w:val="00B1000C"/>
    <w:rsid w:val="00B12F1A"/>
    <w:rsid w:val="00B13C1F"/>
    <w:rsid w:val="00B20C22"/>
    <w:rsid w:val="00B21373"/>
    <w:rsid w:val="00B273B7"/>
    <w:rsid w:val="00B31FD1"/>
    <w:rsid w:val="00B3231A"/>
    <w:rsid w:val="00B35B0A"/>
    <w:rsid w:val="00B37C57"/>
    <w:rsid w:val="00B403E5"/>
    <w:rsid w:val="00B425F2"/>
    <w:rsid w:val="00B46FDD"/>
    <w:rsid w:val="00B50F8B"/>
    <w:rsid w:val="00B5409D"/>
    <w:rsid w:val="00B55363"/>
    <w:rsid w:val="00B623F0"/>
    <w:rsid w:val="00B633A7"/>
    <w:rsid w:val="00B6459B"/>
    <w:rsid w:val="00B730BB"/>
    <w:rsid w:val="00B732F6"/>
    <w:rsid w:val="00B9161F"/>
    <w:rsid w:val="00B916D3"/>
    <w:rsid w:val="00B92C76"/>
    <w:rsid w:val="00B93060"/>
    <w:rsid w:val="00B94C70"/>
    <w:rsid w:val="00BA2405"/>
    <w:rsid w:val="00BA3D4D"/>
    <w:rsid w:val="00BA7BC6"/>
    <w:rsid w:val="00BB14FC"/>
    <w:rsid w:val="00BB1E18"/>
    <w:rsid w:val="00BC0CF6"/>
    <w:rsid w:val="00BC3BA5"/>
    <w:rsid w:val="00BC5102"/>
    <w:rsid w:val="00BD3C5A"/>
    <w:rsid w:val="00BD432D"/>
    <w:rsid w:val="00BD4E6C"/>
    <w:rsid w:val="00BD61A8"/>
    <w:rsid w:val="00BE1530"/>
    <w:rsid w:val="00BE19D2"/>
    <w:rsid w:val="00BE34EB"/>
    <w:rsid w:val="00BF0923"/>
    <w:rsid w:val="00BF0F31"/>
    <w:rsid w:val="00BF438E"/>
    <w:rsid w:val="00C01B7C"/>
    <w:rsid w:val="00C02D1C"/>
    <w:rsid w:val="00C045A3"/>
    <w:rsid w:val="00C11192"/>
    <w:rsid w:val="00C135C2"/>
    <w:rsid w:val="00C22F5A"/>
    <w:rsid w:val="00C23995"/>
    <w:rsid w:val="00C365DD"/>
    <w:rsid w:val="00C41972"/>
    <w:rsid w:val="00C42E39"/>
    <w:rsid w:val="00C45C59"/>
    <w:rsid w:val="00C50AF9"/>
    <w:rsid w:val="00C53456"/>
    <w:rsid w:val="00C535EB"/>
    <w:rsid w:val="00C5650E"/>
    <w:rsid w:val="00C60FE7"/>
    <w:rsid w:val="00C62340"/>
    <w:rsid w:val="00C63958"/>
    <w:rsid w:val="00C63F1D"/>
    <w:rsid w:val="00C64985"/>
    <w:rsid w:val="00C656B4"/>
    <w:rsid w:val="00C65805"/>
    <w:rsid w:val="00C66866"/>
    <w:rsid w:val="00C7133E"/>
    <w:rsid w:val="00C719BB"/>
    <w:rsid w:val="00C82046"/>
    <w:rsid w:val="00C822EF"/>
    <w:rsid w:val="00C901D1"/>
    <w:rsid w:val="00C97380"/>
    <w:rsid w:val="00CA4A62"/>
    <w:rsid w:val="00CB0A5C"/>
    <w:rsid w:val="00CB3F17"/>
    <w:rsid w:val="00CB4114"/>
    <w:rsid w:val="00CB75B0"/>
    <w:rsid w:val="00CC3316"/>
    <w:rsid w:val="00CC41FD"/>
    <w:rsid w:val="00CC5C98"/>
    <w:rsid w:val="00CC794F"/>
    <w:rsid w:val="00CD0236"/>
    <w:rsid w:val="00CD3676"/>
    <w:rsid w:val="00CD4168"/>
    <w:rsid w:val="00CD466F"/>
    <w:rsid w:val="00CD65D0"/>
    <w:rsid w:val="00CD7482"/>
    <w:rsid w:val="00CE05E0"/>
    <w:rsid w:val="00CE3151"/>
    <w:rsid w:val="00CE392E"/>
    <w:rsid w:val="00CE3EC7"/>
    <w:rsid w:val="00CE49D4"/>
    <w:rsid w:val="00CE6791"/>
    <w:rsid w:val="00CF1A95"/>
    <w:rsid w:val="00CF4144"/>
    <w:rsid w:val="00CF5D91"/>
    <w:rsid w:val="00D015EC"/>
    <w:rsid w:val="00D039CE"/>
    <w:rsid w:val="00D04348"/>
    <w:rsid w:val="00D056EF"/>
    <w:rsid w:val="00D1337C"/>
    <w:rsid w:val="00D14613"/>
    <w:rsid w:val="00D15A12"/>
    <w:rsid w:val="00D15C40"/>
    <w:rsid w:val="00D26793"/>
    <w:rsid w:val="00D268F0"/>
    <w:rsid w:val="00D272EF"/>
    <w:rsid w:val="00D2771B"/>
    <w:rsid w:val="00D401ED"/>
    <w:rsid w:val="00D468B7"/>
    <w:rsid w:val="00D475FE"/>
    <w:rsid w:val="00D51446"/>
    <w:rsid w:val="00D53ACA"/>
    <w:rsid w:val="00D56757"/>
    <w:rsid w:val="00D61606"/>
    <w:rsid w:val="00D620B5"/>
    <w:rsid w:val="00D620F9"/>
    <w:rsid w:val="00D6707E"/>
    <w:rsid w:val="00D7150B"/>
    <w:rsid w:val="00D71DFA"/>
    <w:rsid w:val="00D73F28"/>
    <w:rsid w:val="00D7479D"/>
    <w:rsid w:val="00D812AC"/>
    <w:rsid w:val="00D821E6"/>
    <w:rsid w:val="00D83A08"/>
    <w:rsid w:val="00D846A9"/>
    <w:rsid w:val="00D8565B"/>
    <w:rsid w:val="00D86C1A"/>
    <w:rsid w:val="00D8739D"/>
    <w:rsid w:val="00D91FA7"/>
    <w:rsid w:val="00D963C7"/>
    <w:rsid w:val="00DA0208"/>
    <w:rsid w:val="00DA10D3"/>
    <w:rsid w:val="00DB0F08"/>
    <w:rsid w:val="00DB4709"/>
    <w:rsid w:val="00DB57BC"/>
    <w:rsid w:val="00DB68CC"/>
    <w:rsid w:val="00DB73F4"/>
    <w:rsid w:val="00DB77D7"/>
    <w:rsid w:val="00DC05E0"/>
    <w:rsid w:val="00DC1921"/>
    <w:rsid w:val="00DC4953"/>
    <w:rsid w:val="00DC5D47"/>
    <w:rsid w:val="00DD11C0"/>
    <w:rsid w:val="00DD409D"/>
    <w:rsid w:val="00DD4C53"/>
    <w:rsid w:val="00DD62C0"/>
    <w:rsid w:val="00DE00B0"/>
    <w:rsid w:val="00DE3D57"/>
    <w:rsid w:val="00DE4A66"/>
    <w:rsid w:val="00DE4FE3"/>
    <w:rsid w:val="00DF0563"/>
    <w:rsid w:val="00DF0FA6"/>
    <w:rsid w:val="00DF13B3"/>
    <w:rsid w:val="00DF2959"/>
    <w:rsid w:val="00DF3819"/>
    <w:rsid w:val="00DF46A9"/>
    <w:rsid w:val="00DF7918"/>
    <w:rsid w:val="00E01826"/>
    <w:rsid w:val="00E10C37"/>
    <w:rsid w:val="00E11569"/>
    <w:rsid w:val="00E15942"/>
    <w:rsid w:val="00E15B47"/>
    <w:rsid w:val="00E214AC"/>
    <w:rsid w:val="00E21BE3"/>
    <w:rsid w:val="00E21D3D"/>
    <w:rsid w:val="00E21FE5"/>
    <w:rsid w:val="00E22C82"/>
    <w:rsid w:val="00E23DD7"/>
    <w:rsid w:val="00E24CD9"/>
    <w:rsid w:val="00E31736"/>
    <w:rsid w:val="00E347C8"/>
    <w:rsid w:val="00E35B0E"/>
    <w:rsid w:val="00E40437"/>
    <w:rsid w:val="00E40CCA"/>
    <w:rsid w:val="00E441AE"/>
    <w:rsid w:val="00E456F8"/>
    <w:rsid w:val="00E500E2"/>
    <w:rsid w:val="00E5174A"/>
    <w:rsid w:val="00E54898"/>
    <w:rsid w:val="00E60CC8"/>
    <w:rsid w:val="00E610A8"/>
    <w:rsid w:val="00E70BA6"/>
    <w:rsid w:val="00E70CF3"/>
    <w:rsid w:val="00E710C6"/>
    <w:rsid w:val="00E73C27"/>
    <w:rsid w:val="00E848D2"/>
    <w:rsid w:val="00E84AF5"/>
    <w:rsid w:val="00E86824"/>
    <w:rsid w:val="00E87F0A"/>
    <w:rsid w:val="00E90173"/>
    <w:rsid w:val="00E91079"/>
    <w:rsid w:val="00E976B6"/>
    <w:rsid w:val="00EA4E62"/>
    <w:rsid w:val="00EA66AC"/>
    <w:rsid w:val="00EB1B6A"/>
    <w:rsid w:val="00EB2B9F"/>
    <w:rsid w:val="00EB2F0B"/>
    <w:rsid w:val="00EB5348"/>
    <w:rsid w:val="00EB5AC2"/>
    <w:rsid w:val="00EC061A"/>
    <w:rsid w:val="00EC0D8F"/>
    <w:rsid w:val="00EC4564"/>
    <w:rsid w:val="00EC550E"/>
    <w:rsid w:val="00ED1393"/>
    <w:rsid w:val="00ED3756"/>
    <w:rsid w:val="00ED5B7F"/>
    <w:rsid w:val="00ED7A8A"/>
    <w:rsid w:val="00EE0188"/>
    <w:rsid w:val="00EE1344"/>
    <w:rsid w:val="00EE1BBA"/>
    <w:rsid w:val="00EE216E"/>
    <w:rsid w:val="00EE502B"/>
    <w:rsid w:val="00EF5BA0"/>
    <w:rsid w:val="00F03172"/>
    <w:rsid w:val="00F0328B"/>
    <w:rsid w:val="00F04DF6"/>
    <w:rsid w:val="00F04EF9"/>
    <w:rsid w:val="00F05848"/>
    <w:rsid w:val="00F05AE3"/>
    <w:rsid w:val="00F06916"/>
    <w:rsid w:val="00F122A7"/>
    <w:rsid w:val="00F12F80"/>
    <w:rsid w:val="00F231F3"/>
    <w:rsid w:val="00F24E19"/>
    <w:rsid w:val="00F2608B"/>
    <w:rsid w:val="00F3391C"/>
    <w:rsid w:val="00F42CEE"/>
    <w:rsid w:val="00F5206D"/>
    <w:rsid w:val="00F53018"/>
    <w:rsid w:val="00F61FAF"/>
    <w:rsid w:val="00F63F43"/>
    <w:rsid w:val="00F6517D"/>
    <w:rsid w:val="00F65C30"/>
    <w:rsid w:val="00F67BE4"/>
    <w:rsid w:val="00F708BC"/>
    <w:rsid w:val="00F72BBC"/>
    <w:rsid w:val="00F760A7"/>
    <w:rsid w:val="00F819E4"/>
    <w:rsid w:val="00F83984"/>
    <w:rsid w:val="00F83D4D"/>
    <w:rsid w:val="00F856A8"/>
    <w:rsid w:val="00F85A08"/>
    <w:rsid w:val="00F8739B"/>
    <w:rsid w:val="00F91A53"/>
    <w:rsid w:val="00F92669"/>
    <w:rsid w:val="00F931BB"/>
    <w:rsid w:val="00F95047"/>
    <w:rsid w:val="00FA0D3A"/>
    <w:rsid w:val="00FA1FC5"/>
    <w:rsid w:val="00FA2C4D"/>
    <w:rsid w:val="00FA3352"/>
    <w:rsid w:val="00FA37FB"/>
    <w:rsid w:val="00FA3CAF"/>
    <w:rsid w:val="00FA4385"/>
    <w:rsid w:val="00FA4D5D"/>
    <w:rsid w:val="00FA527D"/>
    <w:rsid w:val="00FB0515"/>
    <w:rsid w:val="00FB410C"/>
    <w:rsid w:val="00FB740F"/>
    <w:rsid w:val="00FC1892"/>
    <w:rsid w:val="00FC1A45"/>
    <w:rsid w:val="00FC1AD4"/>
    <w:rsid w:val="00FC25E4"/>
    <w:rsid w:val="00FC3A68"/>
    <w:rsid w:val="00FC75B2"/>
    <w:rsid w:val="00FD1D95"/>
    <w:rsid w:val="00FD2160"/>
    <w:rsid w:val="00FD26C7"/>
    <w:rsid w:val="00FD393A"/>
    <w:rsid w:val="00FD3CEF"/>
    <w:rsid w:val="00FD5712"/>
    <w:rsid w:val="00FD6652"/>
    <w:rsid w:val="00FE26A1"/>
    <w:rsid w:val="00FE47ED"/>
    <w:rsid w:val="00FE5519"/>
    <w:rsid w:val="00FE55CB"/>
    <w:rsid w:val="00FF0BC9"/>
    <w:rsid w:val="00FF278E"/>
    <w:rsid w:val="00FF535B"/>
    <w:rsid w:val="00FF5F87"/>
    <w:rsid w:val="00FF64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23DD7"/>
    <w:rPr>
      <w:sz w:val="22"/>
      <w:szCs w:val="22"/>
      <w:lang w:eastAsia="en-US"/>
    </w:rPr>
  </w:style>
  <w:style w:type="paragraph" w:styleId="1">
    <w:name w:val="heading 1"/>
    <w:basedOn w:val="a"/>
    <w:next w:val="a"/>
    <w:link w:val="10"/>
    <w:qFormat/>
    <w:rsid w:val="004E2AD7"/>
    <w:pPr>
      <w:keepNext/>
      <w:widowControl w:val="0"/>
      <w:numPr>
        <w:numId w:val="1"/>
      </w:numPr>
      <w:tabs>
        <w:tab w:val="left" w:pos="22896"/>
      </w:tabs>
      <w:suppressAutoHyphens/>
      <w:spacing w:before="240" w:after="60"/>
      <w:outlineLvl w:val="0"/>
    </w:pPr>
    <w:rPr>
      <w:rFonts w:ascii="Arial" w:eastAsia="SimSun" w:hAnsi="Arial"/>
      <w:b/>
      <w:bCs/>
      <w:kern w:val="1"/>
      <w:sz w:val="32"/>
      <w:szCs w:val="32"/>
      <w:lang w:eastAsia="ar-SA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0A7C01"/>
    <w:pPr>
      <w:keepNext/>
      <w:spacing w:before="240" w:after="60"/>
      <w:outlineLvl w:val="2"/>
    </w:pPr>
    <w:rPr>
      <w:rFonts w:ascii="Cambria" w:eastAsia="Times New Roman" w:hAnsi="Cambria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0A7C01"/>
    <w:pPr>
      <w:keepNext/>
      <w:spacing w:before="240" w:after="60"/>
      <w:outlineLvl w:val="3"/>
    </w:pPr>
    <w:rPr>
      <w:rFonts w:eastAsia="Times New Roman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link w:val="ConsPlusNormal0"/>
    <w:rsid w:val="00E91079"/>
    <w:pPr>
      <w:widowControl w:val="0"/>
      <w:suppressAutoHyphens/>
      <w:autoSpaceDE w:val="0"/>
      <w:ind w:firstLine="720"/>
    </w:pPr>
    <w:rPr>
      <w:rFonts w:ascii="Arial" w:eastAsia="Arial" w:hAnsi="Arial" w:cs="Arial"/>
      <w:lang w:eastAsia="ar-SA"/>
    </w:rPr>
  </w:style>
  <w:style w:type="paragraph" w:styleId="a3">
    <w:name w:val="header"/>
    <w:basedOn w:val="a"/>
    <w:link w:val="a4"/>
    <w:uiPriority w:val="99"/>
    <w:semiHidden/>
    <w:unhideWhenUsed/>
    <w:rsid w:val="00C365DD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link w:val="a3"/>
    <w:uiPriority w:val="99"/>
    <w:semiHidden/>
    <w:rsid w:val="00C365DD"/>
    <w:rPr>
      <w:sz w:val="22"/>
      <w:szCs w:val="22"/>
      <w:lang w:eastAsia="en-US"/>
    </w:rPr>
  </w:style>
  <w:style w:type="paragraph" w:styleId="a5">
    <w:name w:val="footer"/>
    <w:basedOn w:val="a"/>
    <w:link w:val="a6"/>
    <w:uiPriority w:val="99"/>
    <w:unhideWhenUsed/>
    <w:rsid w:val="00C365DD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link w:val="a5"/>
    <w:uiPriority w:val="99"/>
    <w:rsid w:val="00C365DD"/>
    <w:rPr>
      <w:sz w:val="22"/>
      <w:szCs w:val="22"/>
      <w:lang w:eastAsia="en-US"/>
    </w:rPr>
  </w:style>
  <w:style w:type="character" w:styleId="a7">
    <w:name w:val="Hyperlink"/>
    <w:uiPriority w:val="99"/>
    <w:semiHidden/>
    <w:unhideWhenUsed/>
    <w:rsid w:val="00DC05E0"/>
    <w:rPr>
      <w:color w:val="0000FF"/>
      <w:u w:val="single"/>
    </w:rPr>
  </w:style>
  <w:style w:type="character" w:styleId="a8">
    <w:name w:val="FollowedHyperlink"/>
    <w:uiPriority w:val="99"/>
    <w:semiHidden/>
    <w:unhideWhenUsed/>
    <w:rsid w:val="00DC05E0"/>
    <w:rPr>
      <w:color w:val="800080"/>
      <w:u w:val="single"/>
    </w:rPr>
  </w:style>
  <w:style w:type="paragraph" w:customStyle="1" w:styleId="xl63">
    <w:name w:val="xl63"/>
    <w:basedOn w:val="a"/>
    <w:rsid w:val="00DC05E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4">
    <w:name w:val="xl64"/>
    <w:basedOn w:val="a"/>
    <w:rsid w:val="00DC05E0"/>
    <w:pPr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5">
    <w:name w:val="xl65"/>
    <w:basedOn w:val="a"/>
    <w:rsid w:val="00DC05E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6">
    <w:name w:val="xl66"/>
    <w:basedOn w:val="a"/>
    <w:rsid w:val="00DC05E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7">
    <w:name w:val="xl67"/>
    <w:basedOn w:val="a"/>
    <w:rsid w:val="00DC05E0"/>
    <w:pPr>
      <w:pBdr>
        <w:bottom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8">
    <w:name w:val="xl68"/>
    <w:basedOn w:val="a"/>
    <w:rsid w:val="00DC05E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9">
    <w:name w:val="xl69"/>
    <w:basedOn w:val="a"/>
    <w:rsid w:val="00DC05E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70">
    <w:name w:val="xl70"/>
    <w:basedOn w:val="a"/>
    <w:rsid w:val="00DC05E0"/>
    <w:pPr>
      <w:spacing w:before="100" w:beforeAutospacing="1" w:after="100" w:afterAutospacing="1"/>
      <w:jc w:val="center"/>
      <w:textAlignment w:val="top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71">
    <w:name w:val="xl71"/>
    <w:basedOn w:val="a"/>
    <w:rsid w:val="008457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72">
    <w:name w:val="xl72"/>
    <w:basedOn w:val="a"/>
    <w:rsid w:val="0084576B"/>
    <w:pPr>
      <w:spacing w:before="100" w:beforeAutospacing="1" w:after="100" w:afterAutospacing="1"/>
      <w:jc w:val="center"/>
      <w:textAlignment w:val="top"/>
    </w:pPr>
    <w:rPr>
      <w:rFonts w:ascii="Arial" w:eastAsia="Times New Roman" w:hAnsi="Arial" w:cs="Arial"/>
      <w:sz w:val="24"/>
      <w:szCs w:val="24"/>
      <w:lang w:eastAsia="ru-RU"/>
    </w:rPr>
  </w:style>
  <w:style w:type="table" w:styleId="a9">
    <w:name w:val="Table Grid"/>
    <w:basedOn w:val="a1"/>
    <w:uiPriority w:val="59"/>
    <w:rsid w:val="00432B37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00">
    <w:name w:val="1 Основной текст 0"/>
    <w:aliases w:val="95 ПК,А. Основной текст 0,А. Основной текст 0 Знак Знак,1. Основной текст 0,Основной текст 0"/>
    <w:basedOn w:val="a"/>
    <w:link w:val="10950"/>
    <w:rsid w:val="00432B37"/>
    <w:pPr>
      <w:widowControl w:val="0"/>
      <w:suppressAutoHyphens/>
      <w:ind w:firstLine="539"/>
      <w:jc w:val="both"/>
    </w:pPr>
    <w:rPr>
      <w:rFonts w:ascii="Times New Roman" w:eastAsia="Lucida Sans Unicode" w:hAnsi="Times New Roman"/>
      <w:kern w:val="1"/>
      <w:sz w:val="24"/>
      <w:szCs w:val="24"/>
    </w:rPr>
  </w:style>
  <w:style w:type="character" w:customStyle="1" w:styleId="10950">
    <w:name w:val="1 Основной текст 0;95 ПК;А. Основной текст 0 Знак Знак"/>
    <w:link w:val="100"/>
    <w:rsid w:val="00432B37"/>
    <w:rPr>
      <w:rFonts w:ascii="Times New Roman" w:eastAsia="Lucida Sans Unicode" w:hAnsi="Times New Roman"/>
      <w:kern w:val="1"/>
      <w:sz w:val="24"/>
      <w:szCs w:val="24"/>
    </w:rPr>
  </w:style>
  <w:style w:type="character" w:customStyle="1" w:styleId="0">
    <w:name w:val="Основной текст 0 Знак"/>
    <w:aliases w:val="95 ПК Знак,А. Основной текст 0 Знак"/>
    <w:locked/>
    <w:rsid w:val="000A442A"/>
    <w:rPr>
      <w:rFonts w:eastAsia="Times New Roman" w:cs="Times New Roman"/>
      <w:kern w:val="1"/>
      <w:sz w:val="24"/>
      <w:szCs w:val="24"/>
    </w:rPr>
  </w:style>
  <w:style w:type="character" w:styleId="aa">
    <w:name w:val="Strong"/>
    <w:uiPriority w:val="22"/>
    <w:qFormat/>
    <w:rsid w:val="00BF0F31"/>
    <w:rPr>
      <w:b/>
      <w:bCs/>
    </w:rPr>
  </w:style>
  <w:style w:type="paragraph" w:styleId="ab">
    <w:name w:val="No Spacing"/>
    <w:link w:val="ac"/>
    <w:uiPriority w:val="1"/>
    <w:qFormat/>
    <w:rsid w:val="005E2A14"/>
    <w:rPr>
      <w:rFonts w:eastAsia="Times New Roman"/>
      <w:sz w:val="22"/>
      <w:szCs w:val="22"/>
      <w:lang w:eastAsia="en-US"/>
    </w:rPr>
  </w:style>
  <w:style w:type="character" w:customStyle="1" w:styleId="ac">
    <w:name w:val="Без интервала Знак"/>
    <w:link w:val="ab"/>
    <w:uiPriority w:val="1"/>
    <w:rsid w:val="005E2A14"/>
    <w:rPr>
      <w:rFonts w:eastAsia="Times New Roman"/>
      <w:sz w:val="22"/>
      <w:szCs w:val="22"/>
      <w:lang w:val="ru-RU" w:eastAsia="en-US" w:bidi="ar-SA"/>
    </w:rPr>
  </w:style>
  <w:style w:type="character" w:customStyle="1" w:styleId="10">
    <w:name w:val="Заголовок 1 Знак"/>
    <w:link w:val="1"/>
    <w:rsid w:val="004E2AD7"/>
    <w:rPr>
      <w:rFonts w:ascii="Arial" w:eastAsia="SimSun" w:hAnsi="Arial" w:cs="Arial"/>
      <w:b/>
      <w:bCs/>
      <w:kern w:val="1"/>
      <w:sz w:val="32"/>
      <w:szCs w:val="32"/>
      <w:lang w:eastAsia="ar-SA"/>
    </w:rPr>
  </w:style>
  <w:style w:type="character" w:customStyle="1" w:styleId="ConsPlusNormal0">
    <w:name w:val="ConsPlusNormal Знак"/>
    <w:link w:val="ConsPlusNormal"/>
    <w:rsid w:val="0037567E"/>
    <w:rPr>
      <w:rFonts w:ascii="Arial" w:eastAsia="Arial" w:hAnsi="Arial" w:cs="Arial"/>
      <w:lang w:eastAsia="ar-SA" w:bidi="ar-SA"/>
    </w:rPr>
  </w:style>
  <w:style w:type="character" w:customStyle="1" w:styleId="30">
    <w:name w:val="Заголовок 3 Знак"/>
    <w:link w:val="3"/>
    <w:uiPriority w:val="9"/>
    <w:semiHidden/>
    <w:rsid w:val="000A7C01"/>
    <w:rPr>
      <w:rFonts w:ascii="Cambria" w:eastAsia="Times New Roman" w:hAnsi="Cambria" w:cs="Times New Roman"/>
      <w:b/>
      <w:bCs/>
      <w:sz w:val="26"/>
      <w:szCs w:val="26"/>
      <w:lang w:eastAsia="en-US"/>
    </w:rPr>
  </w:style>
  <w:style w:type="character" w:customStyle="1" w:styleId="40">
    <w:name w:val="Заголовок 4 Знак"/>
    <w:link w:val="4"/>
    <w:uiPriority w:val="9"/>
    <w:semiHidden/>
    <w:rsid w:val="000A7C01"/>
    <w:rPr>
      <w:rFonts w:ascii="Calibri" w:eastAsia="Times New Roman" w:hAnsi="Calibri" w:cs="Times New Roman"/>
      <w:b/>
      <w:bCs/>
      <w:sz w:val="28"/>
      <w:szCs w:val="28"/>
      <w:lang w:eastAsia="en-US"/>
    </w:rPr>
  </w:style>
  <w:style w:type="paragraph" w:styleId="ad">
    <w:name w:val="Normal (Web)"/>
    <w:basedOn w:val="a"/>
    <w:uiPriority w:val="99"/>
    <w:unhideWhenUsed/>
    <w:rsid w:val="000A7C01"/>
    <w:pPr>
      <w:spacing w:before="100" w:beforeAutospacing="1" w:after="100" w:afterAutospacing="1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e">
    <w:name w:val="caption"/>
    <w:basedOn w:val="a"/>
    <w:next w:val="a"/>
    <w:qFormat/>
    <w:rsid w:val="0082253E"/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2">
    <w:name w:val="Стиль2"/>
    <w:basedOn w:val="33"/>
    <w:qFormat/>
    <w:rsid w:val="00F83D4D"/>
    <w:pPr>
      <w:numPr>
        <w:ilvl w:val="3"/>
      </w:numPr>
      <w:spacing w:before="240" w:after="240"/>
    </w:pPr>
    <w:rPr>
      <w:i/>
      <w:sz w:val="22"/>
      <w:szCs w:val="22"/>
    </w:rPr>
  </w:style>
  <w:style w:type="paragraph" w:customStyle="1" w:styleId="33">
    <w:name w:val="33"/>
    <w:basedOn w:val="a"/>
    <w:autoRedefine/>
    <w:rsid w:val="00F83D4D"/>
    <w:pPr>
      <w:keepNext/>
      <w:keepLines/>
      <w:numPr>
        <w:ilvl w:val="2"/>
        <w:numId w:val="5"/>
      </w:numPr>
      <w:spacing w:before="480" w:after="360"/>
      <w:outlineLvl w:val="2"/>
    </w:pPr>
    <w:rPr>
      <w:rFonts w:eastAsia="Times New Roman"/>
      <w:bCs/>
      <w:color w:val="365F91"/>
      <w:spacing w:val="20"/>
      <w:sz w:val="24"/>
      <w:szCs w:val="24"/>
    </w:rPr>
  </w:style>
  <w:style w:type="paragraph" w:customStyle="1" w:styleId="333">
    <w:name w:val="333"/>
    <w:basedOn w:val="a"/>
    <w:link w:val="3330"/>
    <w:qFormat/>
    <w:rsid w:val="00F83D4D"/>
    <w:pPr>
      <w:keepNext/>
      <w:keepLines/>
      <w:numPr>
        <w:ilvl w:val="2"/>
        <w:numId w:val="12"/>
      </w:numPr>
      <w:spacing w:before="480" w:after="360"/>
      <w:outlineLvl w:val="2"/>
    </w:pPr>
    <w:rPr>
      <w:rFonts w:eastAsia="Times New Roman"/>
      <w:bCs/>
      <w:color w:val="365F91"/>
      <w:spacing w:val="20"/>
      <w:sz w:val="24"/>
      <w:szCs w:val="24"/>
    </w:rPr>
  </w:style>
  <w:style w:type="character" w:customStyle="1" w:styleId="3330">
    <w:name w:val="333 Знак"/>
    <w:link w:val="333"/>
    <w:rsid w:val="00F83D4D"/>
    <w:rPr>
      <w:rFonts w:ascii="Calibri" w:eastAsia="Times New Roman" w:hAnsi="Calibri"/>
      <w:bCs/>
      <w:color w:val="365F91"/>
      <w:spacing w:val="20"/>
      <w:sz w:val="24"/>
      <w:szCs w:val="24"/>
      <w:lang w:eastAsia="en-US"/>
    </w:rPr>
  </w:style>
  <w:style w:type="character" w:customStyle="1" w:styleId="41">
    <w:name w:val="Основной текст (4)_"/>
    <w:link w:val="42"/>
    <w:uiPriority w:val="99"/>
    <w:locked/>
    <w:rsid w:val="00711F30"/>
    <w:rPr>
      <w:rFonts w:ascii="Times New Roman" w:hAnsi="Times New Roman"/>
      <w:b/>
      <w:bCs/>
      <w:i/>
      <w:iCs/>
      <w:shd w:val="clear" w:color="auto" w:fill="FFFFFF"/>
    </w:rPr>
  </w:style>
  <w:style w:type="paragraph" w:customStyle="1" w:styleId="42">
    <w:name w:val="Основной текст (4)"/>
    <w:basedOn w:val="a"/>
    <w:link w:val="41"/>
    <w:uiPriority w:val="99"/>
    <w:rsid w:val="00711F30"/>
    <w:pPr>
      <w:widowControl w:val="0"/>
      <w:shd w:val="clear" w:color="auto" w:fill="FFFFFF"/>
      <w:spacing w:before="240" w:line="240" w:lineRule="atLeast"/>
      <w:ind w:hanging="880"/>
    </w:pPr>
    <w:rPr>
      <w:rFonts w:ascii="Times New Roman" w:hAnsi="Times New Roman"/>
      <w:b/>
      <w:bCs/>
      <w:i/>
      <w:iCs/>
      <w:sz w:val="20"/>
      <w:szCs w:val="20"/>
    </w:rPr>
  </w:style>
  <w:style w:type="character" w:customStyle="1" w:styleId="420">
    <w:name w:val="Заголовок №4 (2)_"/>
    <w:link w:val="421"/>
    <w:uiPriority w:val="99"/>
    <w:locked/>
    <w:rsid w:val="00F65C30"/>
    <w:rPr>
      <w:rFonts w:ascii="Times New Roman" w:hAnsi="Times New Roman"/>
      <w:shd w:val="clear" w:color="auto" w:fill="FFFFFF"/>
    </w:rPr>
  </w:style>
  <w:style w:type="paragraph" w:customStyle="1" w:styleId="421">
    <w:name w:val="Заголовок №4 (2)1"/>
    <w:basedOn w:val="a"/>
    <w:link w:val="420"/>
    <w:uiPriority w:val="99"/>
    <w:rsid w:val="00F65C30"/>
    <w:pPr>
      <w:widowControl w:val="0"/>
      <w:shd w:val="clear" w:color="auto" w:fill="FFFFFF"/>
      <w:spacing w:before="300" w:line="274" w:lineRule="exact"/>
      <w:ind w:hanging="540"/>
      <w:jc w:val="center"/>
      <w:outlineLvl w:val="3"/>
    </w:pPr>
    <w:rPr>
      <w:rFonts w:ascii="Times New Roman" w:hAnsi="Times New Roman"/>
      <w:sz w:val="20"/>
      <w:szCs w:val="20"/>
    </w:rPr>
  </w:style>
  <w:style w:type="character" w:customStyle="1" w:styleId="20">
    <w:name w:val="Основной текст (2)_"/>
    <w:link w:val="21"/>
    <w:uiPriority w:val="99"/>
    <w:locked/>
    <w:rsid w:val="004C05BB"/>
    <w:rPr>
      <w:rFonts w:ascii="Times New Roman" w:hAnsi="Times New Roman"/>
      <w:shd w:val="clear" w:color="auto" w:fill="FFFFFF"/>
    </w:rPr>
  </w:style>
  <w:style w:type="character" w:customStyle="1" w:styleId="22">
    <w:name w:val="Основной текст (2)"/>
    <w:basedOn w:val="20"/>
    <w:uiPriority w:val="99"/>
    <w:rsid w:val="004C05BB"/>
    <w:rPr>
      <w:rFonts w:ascii="Times New Roman" w:hAnsi="Times New Roman"/>
      <w:shd w:val="clear" w:color="auto" w:fill="FFFFFF"/>
    </w:rPr>
  </w:style>
  <w:style w:type="paragraph" w:customStyle="1" w:styleId="21">
    <w:name w:val="Основной текст (2)1"/>
    <w:basedOn w:val="a"/>
    <w:link w:val="20"/>
    <w:uiPriority w:val="99"/>
    <w:rsid w:val="004C05BB"/>
    <w:pPr>
      <w:widowControl w:val="0"/>
      <w:shd w:val="clear" w:color="auto" w:fill="FFFFFF"/>
      <w:spacing w:before="180" w:line="278" w:lineRule="exact"/>
      <w:ind w:hanging="360"/>
      <w:jc w:val="center"/>
    </w:pPr>
    <w:rPr>
      <w:rFonts w:ascii="Times New Roman" w:hAnsi="Times New Roman"/>
      <w:sz w:val="20"/>
      <w:szCs w:val="20"/>
    </w:rPr>
  </w:style>
  <w:style w:type="character" w:customStyle="1" w:styleId="31">
    <w:name w:val="Основной текст (3)_"/>
    <w:link w:val="32"/>
    <w:uiPriority w:val="99"/>
    <w:locked/>
    <w:rsid w:val="004C05BB"/>
    <w:rPr>
      <w:rFonts w:ascii="Times New Roman" w:hAnsi="Times New Roman"/>
      <w:b/>
      <w:bCs/>
      <w:shd w:val="clear" w:color="auto" w:fill="FFFFFF"/>
    </w:rPr>
  </w:style>
  <w:style w:type="paragraph" w:customStyle="1" w:styleId="32">
    <w:name w:val="Основной текст (3)"/>
    <w:basedOn w:val="a"/>
    <w:link w:val="31"/>
    <w:uiPriority w:val="99"/>
    <w:rsid w:val="004C05BB"/>
    <w:pPr>
      <w:widowControl w:val="0"/>
      <w:shd w:val="clear" w:color="auto" w:fill="FFFFFF"/>
      <w:spacing w:after="300" w:line="240" w:lineRule="atLeast"/>
      <w:ind w:hanging="2020"/>
      <w:jc w:val="center"/>
    </w:pPr>
    <w:rPr>
      <w:rFonts w:ascii="Times New Roman" w:hAnsi="Times New Roman"/>
      <w:b/>
      <w:bCs/>
      <w:sz w:val="20"/>
      <w:szCs w:val="20"/>
    </w:rPr>
  </w:style>
  <w:style w:type="character" w:customStyle="1" w:styleId="23">
    <w:name w:val="Основной текст (2) + Полужирный"/>
    <w:uiPriority w:val="99"/>
    <w:rsid w:val="007C5495"/>
    <w:rPr>
      <w:rFonts w:ascii="Times New Roman" w:hAnsi="Times New Roman" w:cs="Times New Roman"/>
      <w:b/>
      <w:bCs/>
      <w:u w:val="none"/>
      <w:shd w:val="clear" w:color="auto" w:fill="FFFFFF"/>
    </w:rPr>
  </w:style>
  <w:style w:type="paragraph" w:customStyle="1" w:styleId="af">
    <w:name w:val="Содержимое таблицы"/>
    <w:basedOn w:val="a"/>
    <w:rsid w:val="00FC75B2"/>
    <w:pPr>
      <w:widowControl w:val="0"/>
      <w:suppressLineNumbers/>
      <w:suppressAutoHyphens/>
    </w:pPr>
    <w:rPr>
      <w:rFonts w:ascii="Times New Roman" w:eastAsia="Lucida Sans Unicode" w:hAnsi="Times New Roman"/>
      <w:kern w:val="1"/>
      <w:sz w:val="24"/>
      <w:szCs w:val="24"/>
      <w:lang w:eastAsia="ar-SA"/>
    </w:rPr>
  </w:style>
  <w:style w:type="paragraph" w:styleId="af0">
    <w:name w:val="Balloon Text"/>
    <w:basedOn w:val="a"/>
    <w:link w:val="af1"/>
    <w:uiPriority w:val="99"/>
    <w:semiHidden/>
    <w:unhideWhenUsed/>
    <w:rsid w:val="00C42E39"/>
    <w:rPr>
      <w:rFonts w:ascii="Tahoma" w:hAnsi="Tahoma" w:cs="Tahoma"/>
      <w:sz w:val="16"/>
      <w:szCs w:val="16"/>
    </w:rPr>
  </w:style>
  <w:style w:type="character" w:customStyle="1" w:styleId="af1">
    <w:name w:val="Текст выноски Знак"/>
    <w:basedOn w:val="a0"/>
    <w:link w:val="af0"/>
    <w:uiPriority w:val="99"/>
    <w:semiHidden/>
    <w:rsid w:val="00C42E39"/>
    <w:rPr>
      <w:rFonts w:ascii="Tahoma" w:hAnsi="Tahoma" w:cs="Tahoma"/>
      <w:sz w:val="16"/>
      <w:szCs w:val="16"/>
      <w:lang w:eastAsia="en-US"/>
    </w:rPr>
  </w:style>
  <w:style w:type="paragraph" w:styleId="af2">
    <w:name w:val="List Paragraph"/>
    <w:basedOn w:val="a"/>
    <w:uiPriority w:val="34"/>
    <w:qFormat/>
    <w:rsid w:val="00A051A8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23DD7"/>
    <w:rPr>
      <w:sz w:val="22"/>
      <w:szCs w:val="22"/>
      <w:lang w:eastAsia="en-US"/>
    </w:rPr>
  </w:style>
  <w:style w:type="paragraph" w:styleId="1">
    <w:name w:val="heading 1"/>
    <w:basedOn w:val="a"/>
    <w:next w:val="a"/>
    <w:link w:val="10"/>
    <w:qFormat/>
    <w:rsid w:val="004E2AD7"/>
    <w:pPr>
      <w:keepNext/>
      <w:widowControl w:val="0"/>
      <w:numPr>
        <w:numId w:val="1"/>
      </w:numPr>
      <w:tabs>
        <w:tab w:val="left" w:pos="22896"/>
      </w:tabs>
      <w:suppressAutoHyphens/>
      <w:spacing w:before="240" w:after="60"/>
      <w:outlineLvl w:val="0"/>
    </w:pPr>
    <w:rPr>
      <w:rFonts w:ascii="Arial" w:eastAsia="SimSun" w:hAnsi="Arial"/>
      <w:b/>
      <w:bCs/>
      <w:kern w:val="1"/>
      <w:sz w:val="32"/>
      <w:szCs w:val="32"/>
      <w:lang w:eastAsia="ar-SA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0A7C01"/>
    <w:pPr>
      <w:keepNext/>
      <w:spacing w:before="240" w:after="60"/>
      <w:outlineLvl w:val="2"/>
    </w:pPr>
    <w:rPr>
      <w:rFonts w:ascii="Cambria" w:eastAsia="Times New Roman" w:hAnsi="Cambria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0A7C01"/>
    <w:pPr>
      <w:keepNext/>
      <w:spacing w:before="240" w:after="60"/>
      <w:outlineLvl w:val="3"/>
    </w:pPr>
    <w:rPr>
      <w:rFonts w:eastAsia="Times New Roman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link w:val="ConsPlusNormal0"/>
    <w:rsid w:val="00E91079"/>
    <w:pPr>
      <w:widowControl w:val="0"/>
      <w:suppressAutoHyphens/>
      <w:autoSpaceDE w:val="0"/>
      <w:ind w:firstLine="720"/>
    </w:pPr>
    <w:rPr>
      <w:rFonts w:ascii="Arial" w:eastAsia="Arial" w:hAnsi="Arial" w:cs="Arial"/>
      <w:lang w:eastAsia="ar-SA"/>
    </w:rPr>
  </w:style>
  <w:style w:type="paragraph" w:styleId="a3">
    <w:name w:val="header"/>
    <w:basedOn w:val="a"/>
    <w:link w:val="a4"/>
    <w:uiPriority w:val="99"/>
    <w:semiHidden/>
    <w:unhideWhenUsed/>
    <w:rsid w:val="00C365DD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link w:val="a3"/>
    <w:uiPriority w:val="99"/>
    <w:semiHidden/>
    <w:rsid w:val="00C365DD"/>
    <w:rPr>
      <w:sz w:val="22"/>
      <w:szCs w:val="22"/>
      <w:lang w:eastAsia="en-US"/>
    </w:rPr>
  </w:style>
  <w:style w:type="paragraph" w:styleId="a5">
    <w:name w:val="footer"/>
    <w:basedOn w:val="a"/>
    <w:link w:val="a6"/>
    <w:uiPriority w:val="99"/>
    <w:unhideWhenUsed/>
    <w:rsid w:val="00C365DD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link w:val="a5"/>
    <w:uiPriority w:val="99"/>
    <w:rsid w:val="00C365DD"/>
    <w:rPr>
      <w:sz w:val="22"/>
      <w:szCs w:val="22"/>
      <w:lang w:eastAsia="en-US"/>
    </w:rPr>
  </w:style>
  <w:style w:type="character" w:styleId="a7">
    <w:name w:val="Hyperlink"/>
    <w:uiPriority w:val="99"/>
    <w:semiHidden/>
    <w:unhideWhenUsed/>
    <w:rsid w:val="00DC05E0"/>
    <w:rPr>
      <w:color w:val="0000FF"/>
      <w:u w:val="single"/>
    </w:rPr>
  </w:style>
  <w:style w:type="character" w:styleId="a8">
    <w:name w:val="FollowedHyperlink"/>
    <w:uiPriority w:val="99"/>
    <w:semiHidden/>
    <w:unhideWhenUsed/>
    <w:rsid w:val="00DC05E0"/>
    <w:rPr>
      <w:color w:val="800080"/>
      <w:u w:val="single"/>
    </w:rPr>
  </w:style>
  <w:style w:type="paragraph" w:customStyle="1" w:styleId="xl63">
    <w:name w:val="xl63"/>
    <w:basedOn w:val="a"/>
    <w:rsid w:val="00DC05E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4">
    <w:name w:val="xl64"/>
    <w:basedOn w:val="a"/>
    <w:rsid w:val="00DC05E0"/>
    <w:pPr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5">
    <w:name w:val="xl65"/>
    <w:basedOn w:val="a"/>
    <w:rsid w:val="00DC05E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6">
    <w:name w:val="xl66"/>
    <w:basedOn w:val="a"/>
    <w:rsid w:val="00DC05E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7">
    <w:name w:val="xl67"/>
    <w:basedOn w:val="a"/>
    <w:rsid w:val="00DC05E0"/>
    <w:pPr>
      <w:pBdr>
        <w:bottom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8">
    <w:name w:val="xl68"/>
    <w:basedOn w:val="a"/>
    <w:rsid w:val="00DC05E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9">
    <w:name w:val="xl69"/>
    <w:basedOn w:val="a"/>
    <w:rsid w:val="00DC05E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70">
    <w:name w:val="xl70"/>
    <w:basedOn w:val="a"/>
    <w:rsid w:val="00DC05E0"/>
    <w:pPr>
      <w:spacing w:before="100" w:beforeAutospacing="1" w:after="100" w:afterAutospacing="1"/>
      <w:jc w:val="center"/>
      <w:textAlignment w:val="top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71">
    <w:name w:val="xl71"/>
    <w:basedOn w:val="a"/>
    <w:rsid w:val="008457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72">
    <w:name w:val="xl72"/>
    <w:basedOn w:val="a"/>
    <w:rsid w:val="0084576B"/>
    <w:pPr>
      <w:spacing w:before="100" w:beforeAutospacing="1" w:after="100" w:afterAutospacing="1"/>
      <w:jc w:val="center"/>
      <w:textAlignment w:val="top"/>
    </w:pPr>
    <w:rPr>
      <w:rFonts w:ascii="Arial" w:eastAsia="Times New Roman" w:hAnsi="Arial" w:cs="Arial"/>
      <w:sz w:val="24"/>
      <w:szCs w:val="24"/>
      <w:lang w:eastAsia="ru-RU"/>
    </w:rPr>
  </w:style>
  <w:style w:type="table" w:styleId="a9">
    <w:name w:val="Table Grid"/>
    <w:basedOn w:val="a1"/>
    <w:uiPriority w:val="59"/>
    <w:rsid w:val="00432B37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00">
    <w:name w:val="1 Основной текст 0"/>
    <w:aliases w:val="95 ПК,А. Основной текст 0,А. Основной текст 0 Знак Знак,1. Основной текст 0,Основной текст 0"/>
    <w:basedOn w:val="a"/>
    <w:link w:val="10950"/>
    <w:rsid w:val="00432B37"/>
    <w:pPr>
      <w:widowControl w:val="0"/>
      <w:suppressAutoHyphens/>
      <w:ind w:firstLine="539"/>
      <w:jc w:val="both"/>
    </w:pPr>
    <w:rPr>
      <w:rFonts w:ascii="Times New Roman" w:eastAsia="Lucida Sans Unicode" w:hAnsi="Times New Roman"/>
      <w:kern w:val="1"/>
      <w:sz w:val="24"/>
      <w:szCs w:val="24"/>
    </w:rPr>
  </w:style>
  <w:style w:type="character" w:customStyle="1" w:styleId="10950">
    <w:name w:val="1 Основной текст 0;95 ПК;А. Основной текст 0 Знак Знак"/>
    <w:link w:val="100"/>
    <w:rsid w:val="00432B37"/>
    <w:rPr>
      <w:rFonts w:ascii="Times New Roman" w:eastAsia="Lucida Sans Unicode" w:hAnsi="Times New Roman"/>
      <w:kern w:val="1"/>
      <w:sz w:val="24"/>
      <w:szCs w:val="24"/>
    </w:rPr>
  </w:style>
  <w:style w:type="character" w:customStyle="1" w:styleId="0">
    <w:name w:val="Основной текст 0 Знак"/>
    <w:aliases w:val="95 ПК Знак,А. Основной текст 0 Знак"/>
    <w:locked/>
    <w:rsid w:val="000A442A"/>
    <w:rPr>
      <w:rFonts w:eastAsia="Times New Roman" w:cs="Times New Roman"/>
      <w:kern w:val="1"/>
      <w:sz w:val="24"/>
      <w:szCs w:val="24"/>
    </w:rPr>
  </w:style>
  <w:style w:type="character" w:styleId="aa">
    <w:name w:val="Strong"/>
    <w:uiPriority w:val="22"/>
    <w:qFormat/>
    <w:rsid w:val="00BF0F31"/>
    <w:rPr>
      <w:b/>
      <w:bCs/>
    </w:rPr>
  </w:style>
  <w:style w:type="paragraph" w:styleId="ab">
    <w:name w:val="No Spacing"/>
    <w:link w:val="ac"/>
    <w:uiPriority w:val="1"/>
    <w:qFormat/>
    <w:rsid w:val="005E2A14"/>
    <w:rPr>
      <w:rFonts w:eastAsia="Times New Roman"/>
      <w:sz w:val="22"/>
      <w:szCs w:val="22"/>
      <w:lang w:eastAsia="en-US"/>
    </w:rPr>
  </w:style>
  <w:style w:type="character" w:customStyle="1" w:styleId="ac">
    <w:name w:val="Без интервала Знак"/>
    <w:link w:val="ab"/>
    <w:uiPriority w:val="1"/>
    <w:rsid w:val="005E2A14"/>
    <w:rPr>
      <w:rFonts w:eastAsia="Times New Roman"/>
      <w:sz w:val="22"/>
      <w:szCs w:val="22"/>
      <w:lang w:val="ru-RU" w:eastAsia="en-US" w:bidi="ar-SA"/>
    </w:rPr>
  </w:style>
  <w:style w:type="character" w:customStyle="1" w:styleId="10">
    <w:name w:val="Заголовок 1 Знак"/>
    <w:link w:val="1"/>
    <w:rsid w:val="004E2AD7"/>
    <w:rPr>
      <w:rFonts w:ascii="Arial" w:eastAsia="SimSun" w:hAnsi="Arial" w:cs="Arial"/>
      <w:b/>
      <w:bCs/>
      <w:kern w:val="1"/>
      <w:sz w:val="32"/>
      <w:szCs w:val="32"/>
      <w:lang w:eastAsia="ar-SA"/>
    </w:rPr>
  </w:style>
  <w:style w:type="character" w:customStyle="1" w:styleId="ConsPlusNormal0">
    <w:name w:val="ConsPlusNormal Знак"/>
    <w:link w:val="ConsPlusNormal"/>
    <w:rsid w:val="0037567E"/>
    <w:rPr>
      <w:rFonts w:ascii="Arial" w:eastAsia="Arial" w:hAnsi="Arial" w:cs="Arial"/>
      <w:lang w:eastAsia="ar-SA" w:bidi="ar-SA"/>
    </w:rPr>
  </w:style>
  <w:style w:type="character" w:customStyle="1" w:styleId="30">
    <w:name w:val="Заголовок 3 Знак"/>
    <w:link w:val="3"/>
    <w:uiPriority w:val="9"/>
    <w:semiHidden/>
    <w:rsid w:val="000A7C01"/>
    <w:rPr>
      <w:rFonts w:ascii="Cambria" w:eastAsia="Times New Roman" w:hAnsi="Cambria" w:cs="Times New Roman"/>
      <w:b/>
      <w:bCs/>
      <w:sz w:val="26"/>
      <w:szCs w:val="26"/>
      <w:lang w:eastAsia="en-US"/>
    </w:rPr>
  </w:style>
  <w:style w:type="character" w:customStyle="1" w:styleId="40">
    <w:name w:val="Заголовок 4 Знак"/>
    <w:link w:val="4"/>
    <w:uiPriority w:val="9"/>
    <w:semiHidden/>
    <w:rsid w:val="000A7C01"/>
    <w:rPr>
      <w:rFonts w:ascii="Calibri" w:eastAsia="Times New Roman" w:hAnsi="Calibri" w:cs="Times New Roman"/>
      <w:b/>
      <w:bCs/>
      <w:sz w:val="28"/>
      <w:szCs w:val="28"/>
      <w:lang w:eastAsia="en-US"/>
    </w:rPr>
  </w:style>
  <w:style w:type="paragraph" w:styleId="ad">
    <w:name w:val="Normal (Web)"/>
    <w:basedOn w:val="a"/>
    <w:uiPriority w:val="99"/>
    <w:unhideWhenUsed/>
    <w:rsid w:val="000A7C01"/>
    <w:pPr>
      <w:spacing w:before="100" w:beforeAutospacing="1" w:after="100" w:afterAutospacing="1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e">
    <w:name w:val="caption"/>
    <w:basedOn w:val="a"/>
    <w:next w:val="a"/>
    <w:qFormat/>
    <w:rsid w:val="0082253E"/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2">
    <w:name w:val="Стиль2"/>
    <w:basedOn w:val="33"/>
    <w:qFormat/>
    <w:rsid w:val="00F83D4D"/>
    <w:pPr>
      <w:numPr>
        <w:ilvl w:val="3"/>
      </w:numPr>
      <w:spacing w:before="240" w:after="240"/>
    </w:pPr>
    <w:rPr>
      <w:i/>
      <w:sz w:val="22"/>
      <w:szCs w:val="22"/>
    </w:rPr>
  </w:style>
  <w:style w:type="paragraph" w:customStyle="1" w:styleId="33">
    <w:name w:val="33"/>
    <w:basedOn w:val="a"/>
    <w:autoRedefine/>
    <w:rsid w:val="00F83D4D"/>
    <w:pPr>
      <w:keepNext/>
      <w:keepLines/>
      <w:numPr>
        <w:ilvl w:val="2"/>
        <w:numId w:val="5"/>
      </w:numPr>
      <w:spacing w:before="480" w:after="360"/>
      <w:outlineLvl w:val="2"/>
    </w:pPr>
    <w:rPr>
      <w:rFonts w:eastAsia="Times New Roman"/>
      <w:bCs/>
      <w:color w:val="365F91"/>
      <w:spacing w:val="20"/>
      <w:sz w:val="24"/>
      <w:szCs w:val="24"/>
    </w:rPr>
  </w:style>
  <w:style w:type="paragraph" w:customStyle="1" w:styleId="333">
    <w:name w:val="333"/>
    <w:basedOn w:val="a"/>
    <w:link w:val="3330"/>
    <w:qFormat/>
    <w:rsid w:val="00F83D4D"/>
    <w:pPr>
      <w:keepNext/>
      <w:keepLines/>
      <w:numPr>
        <w:ilvl w:val="2"/>
        <w:numId w:val="12"/>
      </w:numPr>
      <w:spacing w:before="480" w:after="360"/>
      <w:outlineLvl w:val="2"/>
    </w:pPr>
    <w:rPr>
      <w:rFonts w:eastAsia="Times New Roman"/>
      <w:bCs/>
      <w:color w:val="365F91"/>
      <w:spacing w:val="20"/>
      <w:sz w:val="24"/>
      <w:szCs w:val="24"/>
    </w:rPr>
  </w:style>
  <w:style w:type="character" w:customStyle="1" w:styleId="3330">
    <w:name w:val="333 Знак"/>
    <w:link w:val="333"/>
    <w:rsid w:val="00F83D4D"/>
    <w:rPr>
      <w:rFonts w:ascii="Calibri" w:eastAsia="Times New Roman" w:hAnsi="Calibri"/>
      <w:bCs/>
      <w:color w:val="365F91"/>
      <w:spacing w:val="20"/>
      <w:sz w:val="24"/>
      <w:szCs w:val="24"/>
      <w:lang w:eastAsia="en-US"/>
    </w:rPr>
  </w:style>
  <w:style w:type="character" w:customStyle="1" w:styleId="41">
    <w:name w:val="Основной текст (4)_"/>
    <w:link w:val="42"/>
    <w:uiPriority w:val="99"/>
    <w:locked/>
    <w:rsid w:val="00711F30"/>
    <w:rPr>
      <w:rFonts w:ascii="Times New Roman" w:hAnsi="Times New Roman"/>
      <w:b/>
      <w:bCs/>
      <w:i/>
      <w:iCs/>
      <w:shd w:val="clear" w:color="auto" w:fill="FFFFFF"/>
    </w:rPr>
  </w:style>
  <w:style w:type="paragraph" w:customStyle="1" w:styleId="42">
    <w:name w:val="Основной текст (4)"/>
    <w:basedOn w:val="a"/>
    <w:link w:val="41"/>
    <w:uiPriority w:val="99"/>
    <w:rsid w:val="00711F30"/>
    <w:pPr>
      <w:widowControl w:val="0"/>
      <w:shd w:val="clear" w:color="auto" w:fill="FFFFFF"/>
      <w:spacing w:before="240" w:line="240" w:lineRule="atLeast"/>
      <w:ind w:hanging="880"/>
    </w:pPr>
    <w:rPr>
      <w:rFonts w:ascii="Times New Roman" w:hAnsi="Times New Roman"/>
      <w:b/>
      <w:bCs/>
      <w:i/>
      <w:iCs/>
      <w:sz w:val="20"/>
      <w:szCs w:val="20"/>
    </w:rPr>
  </w:style>
  <w:style w:type="character" w:customStyle="1" w:styleId="420">
    <w:name w:val="Заголовок №4 (2)_"/>
    <w:link w:val="421"/>
    <w:uiPriority w:val="99"/>
    <w:locked/>
    <w:rsid w:val="00F65C30"/>
    <w:rPr>
      <w:rFonts w:ascii="Times New Roman" w:hAnsi="Times New Roman"/>
      <w:shd w:val="clear" w:color="auto" w:fill="FFFFFF"/>
    </w:rPr>
  </w:style>
  <w:style w:type="paragraph" w:customStyle="1" w:styleId="421">
    <w:name w:val="Заголовок №4 (2)1"/>
    <w:basedOn w:val="a"/>
    <w:link w:val="420"/>
    <w:uiPriority w:val="99"/>
    <w:rsid w:val="00F65C30"/>
    <w:pPr>
      <w:widowControl w:val="0"/>
      <w:shd w:val="clear" w:color="auto" w:fill="FFFFFF"/>
      <w:spacing w:before="300" w:line="274" w:lineRule="exact"/>
      <w:ind w:hanging="540"/>
      <w:jc w:val="center"/>
      <w:outlineLvl w:val="3"/>
    </w:pPr>
    <w:rPr>
      <w:rFonts w:ascii="Times New Roman" w:hAnsi="Times New Roman"/>
      <w:sz w:val="20"/>
      <w:szCs w:val="20"/>
    </w:rPr>
  </w:style>
  <w:style w:type="character" w:customStyle="1" w:styleId="20">
    <w:name w:val="Основной текст (2)_"/>
    <w:link w:val="21"/>
    <w:uiPriority w:val="99"/>
    <w:locked/>
    <w:rsid w:val="004C05BB"/>
    <w:rPr>
      <w:rFonts w:ascii="Times New Roman" w:hAnsi="Times New Roman"/>
      <w:shd w:val="clear" w:color="auto" w:fill="FFFFFF"/>
    </w:rPr>
  </w:style>
  <w:style w:type="character" w:customStyle="1" w:styleId="22">
    <w:name w:val="Основной текст (2)"/>
    <w:basedOn w:val="20"/>
    <w:uiPriority w:val="99"/>
    <w:rsid w:val="004C05BB"/>
    <w:rPr>
      <w:rFonts w:ascii="Times New Roman" w:hAnsi="Times New Roman"/>
      <w:shd w:val="clear" w:color="auto" w:fill="FFFFFF"/>
    </w:rPr>
  </w:style>
  <w:style w:type="paragraph" w:customStyle="1" w:styleId="21">
    <w:name w:val="Основной текст (2)1"/>
    <w:basedOn w:val="a"/>
    <w:link w:val="20"/>
    <w:uiPriority w:val="99"/>
    <w:rsid w:val="004C05BB"/>
    <w:pPr>
      <w:widowControl w:val="0"/>
      <w:shd w:val="clear" w:color="auto" w:fill="FFFFFF"/>
      <w:spacing w:before="180" w:line="278" w:lineRule="exact"/>
      <w:ind w:hanging="360"/>
      <w:jc w:val="center"/>
    </w:pPr>
    <w:rPr>
      <w:rFonts w:ascii="Times New Roman" w:hAnsi="Times New Roman"/>
      <w:sz w:val="20"/>
      <w:szCs w:val="20"/>
    </w:rPr>
  </w:style>
  <w:style w:type="character" w:customStyle="1" w:styleId="31">
    <w:name w:val="Основной текст (3)_"/>
    <w:link w:val="32"/>
    <w:uiPriority w:val="99"/>
    <w:locked/>
    <w:rsid w:val="004C05BB"/>
    <w:rPr>
      <w:rFonts w:ascii="Times New Roman" w:hAnsi="Times New Roman"/>
      <w:b/>
      <w:bCs/>
      <w:shd w:val="clear" w:color="auto" w:fill="FFFFFF"/>
    </w:rPr>
  </w:style>
  <w:style w:type="paragraph" w:customStyle="1" w:styleId="32">
    <w:name w:val="Основной текст (3)"/>
    <w:basedOn w:val="a"/>
    <w:link w:val="31"/>
    <w:uiPriority w:val="99"/>
    <w:rsid w:val="004C05BB"/>
    <w:pPr>
      <w:widowControl w:val="0"/>
      <w:shd w:val="clear" w:color="auto" w:fill="FFFFFF"/>
      <w:spacing w:after="300" w:line="240" w:lineRule="atLeast"/>
      <w:ind w:hanging="2020"/>
      <w:jc w:val="center"/>
    </w:pPr>
    <w:rPr>
      <w:rFonts w:ascii="Times New Roman" w:hAnsi="Times New Roman"/>
      <w:b/>
      <w:bCs/>
      <w:sz w:val="20"/>
      <w:szCs w:val="20"/>
    </w:rPr>
  </w:style>
  <w:style w:type="character" w:customStyle="1" w:styleId="23">
    <w:name w:val="Основной текст (2) + Полужирный"/>
    <w:uiPriority w:val="99"/>
    <w:rsid w:val="007C5495"/>
    <w:rPr>
      <w:rFonts w:ascii="Times New Roman" w:hAnsi="Times New Roman" w:cs="Times New Roman"/>
      <w:b/>
      <w:bCs/>
      <w:u w:val="none"/>
      <w:shd w:val="clear" w:color="auto" w:fill="FFFFFF"/>
    </w:rPr>
  </w:style>
  <w:style w:type="paragraph" w:customStyle="1" w:styleId="af">
    <w:name w:val="Содержимое таблицы"/>
    <w:basedOn w:val="a"/>
    <w:rsid w:val="00FC75B2"/>
    <w:pPr>
      <w:widowControl w:val="0"/>
      <w:suppressLineNumbers/>
      <w:suppressAutoHyphens/>
    </w:pPr>
    <w:rPr>
      <w:rFonts w:ascii="Times New Roman" w:eastAsia="Lucida Sans Unicode" w:hAnsi="Times New Roman"/>
      <w:kern w:val="1"/>
      <w:sz w:val="24"/>
      <w:szCs w:val="24"/>
      <w:lang w:eastAsia="ar-SA"/>
    </w:rPr>
  </w:style>
  <w:style w:type="paragraph" w:styleId="af0">
    <w:name w:val="Balloon Text"/>
    <w:basedOn w:val="a"/>
    <w:link w:val="af1"/>
    <w:uiPriority w:val="99"/>
    <w:semiHidden/>
    <w:unhideWhenUsed/>
    <w:rsid w:val="00C42E39"/>
    <w:rPr>
      <w:rFonts w:ascii="Tahoma" w:hAnsi="Tahoma" w:cs="Tahoma"/>
      <w:sz w:val="16"/>
      <w:szCs w:val="16"/>
    </w:rPr>
  </w:style>
  <w:style w:type="character" w:customStyle="1" w:styleId="af1">
    <w:name w:val="Текст выноски Знак"/>
    <w:basedOn w:val="a0"/>
    <w:link w:val="af0"/>
    <w:uiPriority w:val="99"/>
    <w:semiHidden/>
    <w:rsid w:val="00C42E39"/>
    <w:rPr>
      <w:rFonts w:ascii="Tahoma" w:hAnsi="Tahoma" w:cs="Tahoma"/>
      <w:sz w:val="16"/>
      <w:szCs w:val="16"/>
      <w:lang w:eastAsia="en-US"/>
    </w:rPr>
  </w:style>
  <w:style w:type="paragraph" w:styleId="af2">
    <w:name w:val="List Paragraph"/>
    <w:basedOn w:val="a"/>
    <w:uiPriority w:val="34"/>
    <w:qFormat/>
    <w:rsid w:val="00A051A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0363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307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280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851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255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652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893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953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532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087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749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884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83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6289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4312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0595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5822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659534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62887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834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604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299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248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391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341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088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965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814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506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519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622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052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ru.wikipedia.org/wiki/%D0%92%D0%B0%D1%85%D1%82%D0%BE%D0%B2%D1%8B%D0%B9_%D0%BC%D0%B5%D1%82%D0%BE%D0%B4" TargetMode="Externa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yperlink" Target="http://ru.wikipedia.org/wiki/%D0%9A%D0%BB%D0%B0%D1%81%D1%81_%D0%BE%D0%BF%D0%B0%D1%81%D0%BD%D0%BE%D1%81%D1%82%D0%B8" TargetMode="Externa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ru.wikipedia.org/wiki/%D0%A1%D1%80%D0%B5%D0%B4%D0%B0_%D0%BE%D0%B1%D0%B8%D1%82%D0%B0%D0%BD%D0%B8%D1%8F" TargetMode="External"/><Relationship Id="rId5" Type="http://schemas.openxmlformats.org/officeDocument/2006/relationships/settings" Target="settings.xml"/><Relationship Id="rId15" Type="http://schemas.openxmlformats.org/officeDocument/2006/relationships/footer" Target="footer1.xml"/><Relationship Id="rId10" Type="http://schemas.openxmlformats.org/officeDocument/2006/relationships/hyperlink" Target="http://ru.wikipedia.org/wiki/%D0%97%D0%BE%D0%BD%D1%8B_%D1%81_%D0%BE%D1%81%D0%BE%D0%B1%D1%8B%D0%BC%D0%B8_%D1%83%D1%81%D0%BB%D0%BE%D0%B2%D0%B8%D1%8F%D0%BC%D0%B8_%D0%B8%D1%81%D0%BF%D0%BE%D0%BB%D1%8C%D0%B7%D0%BE%D0%B2%D0%B0%D0%BD%D0%B8%D1%8F_%D1%82%D0%B5%D1%80%D1%80%D0%B8%D1%82%D0%BE%D1%80%D0%B8%D0%B9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http://ru.wikipedia.org/wiki/%D0%9A%D0%BE%D0%BD%D1%81%D1%82%D1%80%D1%83%D0%BA%D1%82%D0%BE%D1%80%D1%81%D0%BA%D0%BE%D0%B5_%D0%B1%D1%8E%D1%80%D0%BE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A711578-86D8-4F7B-9B6D-9A9F0151089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2287</Words>
  <Characters>13042</Characters>
  <Application>Microsoft Office Word</Application>
  <DocSecurity>0</DocSecurity>
  <Lines>108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15299</CharactersWithSpaces>
  <SharedDoc>false</SharedDoc>
  <HLinks>
    <vt:vector size="42" baseType="variant">
      <vt:variant>
        <vt:i4>2162697</vt:i4>
      </vt:variant>
      <vt:variant>
        <vt:i4>18</vt:i4>
      </vt:variant>
      <vt:variant>
        <vt:i4>0</vt:i4>
      </vt:variant>
      <vt:variant>
        <vt:i4>5</vt:i4>
      </vt:variant>
      <vt:variant>
        <vt:lpwstr>http://ru.wikipedia.org/wiki/%D0%9A%D0%BE%D0%BD%D1%81%D1%82%D1%80%D1%83%D0%BA%D1%82%D0%BE%D1%80%D1%81%D0%BA%D0%BE%D0%B5_%D0%B1%D1%8E%D1%80%D0%BE</vt:lpwstr>
      </vt:variant>
      <vt:variant>
        <vt:lpwstr/>
      </vt:variant>
      <vt:variant>
        <vt:i4>2293771</vt:i4>
      </vt:variant>
      <vt:variant>
        <vt:i4>15</vt:i4>
      </vt:variant>
      <vt:variant>
        <vt:i4>0</vt:i4>
      </vt:variant>
      <vt:variant>
        <vt:i4>5</vt:i4>
      </vt:variant>
      <vt:variant>
        <vt:lpwstr>http://ru.wikipedia.org/wiki/%D0%92%D0%B0%D1%85%D1%82%D0%BE%D0%B2%D1%8B%D0%B9_%D0%BC%D0%B5%D1%82%D0%BE%D0%B4</vt:lpwstr>
      </vt:variant>
      <vt:variant>
        <vt:lpwstr/>
      </vt:variant>
      <vt:variant>
        <vt:i4>5439553</vt:i4>
      </vt:variant>
      <vt:variant>
        <vt:i4>12</vt:i4>
      </vt:variant>
      <vt:variant>
        <vt:i4>0</vt:i4>
      </vt:variant>
      <vt:variant>
        <vt:i4>5</vt:i4>
      </vt:variant>
      <vt:variant>
        <vt:lpwstr>http://ru.wikipedia.org/wiki/%D0%97%D0%B4%D0%B0%D0%BD%D0%B8%D0%B5</vt:lpwstr>
      </vt:variant>
      <vt:variant>
        <vt:lpwstr/>
      </vt:variant>
      <vt:variant>
        <vt:i4>5570588</vt:i4>
      </vt:variant>
      <vt:variant>
        <vt:i4>9</vt:i4>
      </vt:variant>
      <vt:variant>
        <vt:i4>0</vt:i4>
      </vt:variant>
      <vt:variant>
        <vt:i4>5</vt:i4>
      </vt:variant>
      <vt:variant>
        <vt:lpwstr>http://ru.wikipedia.org/wiki/%D0%A2%D0%B5%D0%BF%D0%BB%D0%BE%D0%B2%D0%B0%D1%8F_%D1%8D%D0%BB%D0%B5%D0%BA%D1%82%D1%80%D0%B8%D1%87%D0%B5%D1%81%D0%BA%D0%B0%D1%8F_%D1%81%D1%82%D0%B0%D0%BD%D1%86%D0%B8%D1%8F</vt:lpwstr>
      </vt:variant>
      <vt:variant>
        <vt:lpwstr/>
      </vt:variant>
      <vt:variant>
        <vt:i4>131184</vt:i4>
      </vt:variant>
      <vt:variant>
        <vt:i4>6</vt:i4>
      </vt:variant>
      <vt:variant>
        <vt:i4>0</vt:i4>
      </vt:variant>
      <vt:variant>
        <vt:i4>5</vt:i4>
      </vt:variant>
      <vt:variant>
        <vt:lpwstr>http://ru.wikipedia.org/wiki/%D0%9A%D0%BB%D0%B0%D1%81%D1%81_%D0%BE%D0%BF%D0%B0%D1%81%D0%BD%D0%BE%D1%81%D1%82%D0%B8</vt:lpwstr>
      </vt:variant>
      <vt:variant>
        <vt:lpwstr/>
      </vt:variant>
      <vt:variant>
        <vt:i4>2883679</vt:i4>
      </vt:variant>
      <vt:variant>
        <vt:i4>3</vt:i4>
      </vt:variant>
      <vt:variant>
        <vt:i4>0</vt:i4>
      </vt:variant>
      <vt:variant>
        <vt:i4>5</vt:i4>
      </vt:variant>
      <vt:variant>
        <vt:lpwstr>http://ru.wikipedia.org/wiki/%D0%A1%D1%80%D0%B5%D0%B4%D0%B0_%D0%BE%D0%B1%D0%B8%D1%82%D0%B0%D0%BD%D0%B8%D1%8F</vt:lpwstr>
      </vt:variant>
      <vt:variant>
        <vt:lpwstr/>
      </vt:variant>
      <vt:variant>
        <vt:i4>4784237</vt:i4>
      </vt:variant>
      <vt:variant>
        <vt:i4>0</vt:i4>
      </vt:variant>
      <vt:variant>
        <vt:i4>0</vt:i4>
      </vt:variant>
      <vt:variant>
        <vt:i4>5</vt:i4>
      </vt:variant>
      <vt:variant>
        <vt:lpwstr>http://ru.wikipedia.org/wiki/%D0%97%D0%BE%D0%BD%D1%8B_%D1%81_%D0%BE%D1%81%D0%BE%D0%B1%D1%8B%D0%BC%D0%B8_%D1%83%D1%81%D0%BB%D0%BE%D0%B2%D0%B8%D1%8F%D0%BC%D0%B8_%D0%B8%D1%81%D0%BF%D0%BE%D0%BB%D1%8C%D0%B7%D0%BE%D0%B2%D0%B0%D0%BD%D0%B8%D1%8F_%D1%82%D0%B5%D1%80%D1%80%D0%B8%D1%82%D0%BE%D1%80%D0%B8%D0%B9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gip</dc:creator>
  <cp:lastModifiedBy>user</cp:lastModifiedBy>
  <cp:revision>2</cp:revision>
  <cp:lastPrinted>2014-04-29T08:53:00Z</cp:lastPrinted>
  <dcterms:created xsi:type="dcterms:W3CDTF">2017-10-05T12:52:00Z</dcterms:created>
  <dcterms:modified xsi:type="dcterms:W3CDTF">2017-10-05T12:52:00Z</dcterms:modified>
</cp:coreProperties>
</file>